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B7" w:rsidRPr="00936419" w:rsidRDefault="000715B2" w:rsidP="00D21631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3617B7" w:rsidRPr="00936419" w:rsidRDefault="000715B2" w:rsidP="00D21631">
      <w:pPr>
        <w:rPr>
          <w:lang w:val="sr-Cyrl-CS"/>
        </w:rPr>
      </w:pPr>
      <w:r>
        <w:rPr>
          <w:lang w:val="sr-Cyrl-CS"/>
        </w:rPr>
        <w:t>NARODNA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617B7" w:rsidRPr="00936419" w:rsidRDefault="000715B2" w:rsidP="00D21631">
      <w:pPr>
        <w:rPr>
          <w:lang w:val="sr-Cyrl-CS"/>
        </w:rPr>
      </w:pPr>
      <w:r>
        <w:rPr>
          <w:lang w:val="sr-Cyrl-CS"/>
        </w:rPr>
        <w:t>Odbor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za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evropske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integracije</w:t>
      </w:r>
    </w:p>
    <w:p w:rsidR="003617B7" w:rsidRPr="00936419" w:rsidRDefault="003617B7" w:rsidP="00D21631">
      <w:pPr>
        <w:rPr>
          <w:lang w:val="sr-Cyrl-CS"/>
        </w:rPr>
      </w:pPr>
      <w:r w:rsidRPr="00936419">
        <w:rPr>
          <w:lang w:val="sr-Cyrl-CS"/>
        </w:rPr>
        <w:t>2</w:t>
      </w:r>
      <w:r w:rsidR="002830DA" w:rsidRPr="00936419">
        <w:t>0</w:t>
      </w:r>
      <w:r w:rsidRPr="00936419">
        <w:rPr>
          <w:lang w:val="sr-Cyrl-CS"/>
        </w:rPr>
        <w:t xml:space="preserve"> </w:t>
      </w:r>
      <w:r w:rsidR="000715B2">
        <w:rPr>
          <w:lang w:val="sr-Cyrl-CS"/>
        </w:rPr>
        <w:t>Broj</w:t>
      </w:r>
      <w:r w:rsidRPr="00936419">
        <w:rPr>
          <w:lang w:val="sr-Cyrl-CS"/>
        </w:rPr>
        <w:t xml:space="preserve"> 06-2/</w:t>
      </w:r>
      <w:r w:rsidR="00137911" w:rsidRPr="00936419">
        <w:t>16</w:t>
      </w:r>
      <w:r w:rsidR="007B25B1">
        <w:rPr>
          <w:lang w:val="sr-Cyrl-RS"/>
        </w:rPr>
        <w:t>5</w:t>
      </w:r>
      <w:r w:rsidR="00137911" w:rsidRPr="00936419">
        <w:t>-</w:t>
      </w:r>
      <w:r w:rsidR="00137911" w:rsidRPr="00936419">
        <w:rPr>
          <w:lang w:val="sr-Cyrl-RS"/>
        </w:rPr>
        <w:t>15</w:t>
      </w:r>
    </w:p>
    <w:p w:rsidR="003617B7" w:rsidRPr="00936419" w:rsidRDefault="00137911" w:rsidP="00D21631">
      <w:pPr>
        <w:rPr>
          <w:lang w:val="sr-Cyrl-CS"/>
        </w:rPr>
      </w:pPr>
      <w:r w:rsidRPr="00936419">
        <w:rPr>
          <w:lang w:val="sr-Cyrl-RS"/>
        </w:rPr>
        <w:t>2</w:t>
      </w:r>
      <w:r w:rsidR="007B25B1">
        <w:rPr>
          <w:lang w:val="sr-Cyrl-RS"/>
        </w:rPr>
        <w:t>1</w:t>
      </w:r>
      <w:r w:rsidR="002830DA" w:rsidRPr="00936419">
        <w:rPr>
          <w:lang w:val="sr-Cyrl-CS"/>
        </w:rPr>
        <w:t xml:space="preserve">. </w:t>
      </w:r>
      <w:r w:rsidR="000715B2">
        <w:rPr>
          <w:lang w:val="sr-Cyrl-CS"/>
        </w:rPr>
        <w:t>april</w:t>
      </w:r>
      <w:r w:rsidR="003617B7" w:rsidRPr="00936419">
        <w:rPr>
          <w:lang w:val="sr-Cyrl-CS"/>
        </w:rPr>
        <w:t xml:space="preserve"> 20</w:t>
      </w:r>
      <w:r w:rsidR="003617B7" w:rsidRPr="00936419">
        <w:t>1</w:t>
      </w:r>
      <w:r w:rsidR="005D528F" w:rsidRPr="00936419">
        <w:rPr>
          <w:lang w:val="sr-Cyrl-RS"/>
        </w:rPr>
        <w:t>5</w:t>
      </w:r>
      <w:r w:rsidR="003617B7" w:rsidRPr="00936419">
        <w:rPr>
          <w:lang w:val="sr-Cyrl-CS"/>
        </w:rPr>
        <w:t xml:space="preserve">. </w:t>
      </w:r>
      <w:r w:rsidR="000715B2">
        <w:rPr>
          <w:lang w:val="sr-Cyrl-CS"/>
        </w:rPr>
        <w:t>godine</w:t>
      </w:r>
    </w:p>
    <w:p w:rsidR="003617B7" w:rsidRPr="00936419" w:rsidRDefault="000715B2" w:rsidP="00D21631">
      <w:pPr>
        <w:rPr>
          <w:lang w:val="sr-Cyrl-CS"/>
        </w:rPr>
      </w:pPr>
      <w:r>
        <w:rPr>
          <w:lang w:val="sr-Cyrl-CS"/>
        </w:rPr>
        <w:t>B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e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o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g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r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a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617B7" w:rsidRPr="00936419" w:rsidRDefault="003617B7" w:rsidP="00D21631">
      <w:pPr>
        <w:rPr>
          <w:lang w:val="sr-Cyrl-CS"/>
        </w:rPr>
      </w:pPr>
    </w:p>
    <w:p w:rsidR="003617B7" w:rsidRPr="00936419" w:rsidRDefault="003617B7" w:rsidP="00D21631">
      <w:pPr>
        <w:jc w:val="center"/>
        <w:rPr>
          <w:lang w:val="sr-Cyrl-CS"/>
        </w:rPr>
      </w:pPr>
    </w:p>
    <w:p w:rsidR="003617B7" w:rsidRPr="00936419" w:rsidRDefault="000715B2" w:rsidP="00D21631">
      <w:pPr>
        <w:jc w:val="center"/>
        <w:rPr>
          <w:lang w:val="sr-Cyrl-CS"/>
        </w:rPr>
      </w:pPr>
      <w:r>
        <w:rPr>
          <w:lang w:val="sr-Cyrl-CS"/>
        </w:rPr>
        <w:t>Z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A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P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I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S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N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I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K</w:t>
      </w:r>
    </w:p>
    <w:p w:rsidR="003617B7" w:rsidRPr="00936419" w:rsidRDefault="003617B7" w:rsidP="00D21631">
      <w:pPr>
        <w:jc w:val="center"/>
        <w:rPr>
          <w:lang w:val="sr-Cyrl-CS"/>
        </w:rPr>
      </w:pPr>
    </w:p>
    <w:p w:rsidR="003617B7" w:rsidRPr="00936419" w:rsidRDefault="000715B2" w:rsidP="00D21631">
      <w:pPr>
        <w:jc w:val="center"/>
        <w:rPr>
          <w:lang w:val="sr-Cyrl-CS"/>
        </w:rPr>
      </w:pPr>
      <w:r>
        <w:rPr>
          <w:lang w:val="sr-Cyrl-RS"/>
        </w:rPr>
        <w:t>TRIDESETE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SEDNICE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ODBORA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ZA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EVROPSKE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INTEGRACIJE</w:t>
      </w:r>
      <w:r w:rsidR="003617B7" w:rsidRPr="00936419">
        <w:rPr>
          <w:lang w:val="sr-Cyrl-CS"/>
        </w:rPr>
        <w:t xml:space="preserve"> </w:t>
      </w:r>
    </w:p>
    <w:p w:rsidR="003617B7" w:rsidRPr="00936419" w:rsidRDefault="000715B2" w:rsidP="00D21631">
      <w:pPr>
        <w:jc w:val="center"/>
        <w:rPr>
          <w:lang w:val="sr-Cyrl-CS"/>
        </w:rPr>
      </w:pPr>
      <w:r>
        <w:rPr>
          <w:lang w:val="sr-Cyrl-CS"/>
        </w:rPr>
        <w:t>NARODNE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REPUBLIKE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3617B7" w:rsidRPr="00936419" w:rsidRDefault="000715B2" w:rsidP="00D21631">
      <w:pPr>
        <w:jc w:val="center"/>
        <w:rPr>
          <w:color w:val="FF6600"/>
          <w:lang w:val="sr-Cyrl-CS"/>
        </w:rPr>
      </w:pPr>
      <w:r>
        <w:rPr>
          <w:lang w:val="sr-Cyrl-RS"/>
        </w:rPr>
        <w:t>PETAK</w:t>
      </w:r>
      <w:r w:rsidR="006F26E1" w:rsidRPr="00936419">
        <w:rPr>
          <w:lang w:val="sr-Cyrl-CS"/>
        </w:rPr>
        <w:t xml:space="preserve">, </w:t>
      </w:r>
      <w:r w:rsidR="00F97DF1" w:rsidRPr="00936419">
        <w:rPr>
          <w:lang w:val="sr-Cyrl-CS"/>
        </w:rPr>
        <w:t>1</w:t>
      </w:r>
      <w:r w:rsidR="007B25B1">
        <w:rPr>
          <w:lang w:val="sr-Cyrl-CS"/>
        </w:rPr>
        <w:t>7</w:t>
      </w:r>
      <w:r w:rsidR="003617B7" w:rsidRPr="00936419">
        <w:rPr>
          <w:lang w:val="sr-Cyrl-CS"/>
        </w:rPr>
        <w:t xml:space="preserve">. </w:t>
      </w:r>
      <w:r>
        <w:rPr>
          <w:lang w:val="sr-Cyrl-CS"/>
        </w:rPr>
        <w:t>APRIL</w:t>
      </w:r>
      <w:r w:rsidR="002830DA" w:rsidRPr="00936419">
        <w:rPr>
          <w:lang w:val="sr-Cyrl-CS"/>
        </w:rPr>
        <w:t xml:space="preserve"> 201</w:t>
      </w:r>
      <w:r w:rsidR="005D528F" w:rsidRPr="00936419">
        <w:rPr>
          <w:lang w:val="sr-Cyrl-CS"/>
        </w:rPr>
        <w:t>5</w:t>
      </w:r>
      <w:r w:rsidR="003617B7" w:rsidRPr="00936419">
        <w:rPr>
          <w:lang w:val="sr-Cyrl-CS"/>
        </w:rPr>
        <w:t xml:space="preserve">. </w:t>
      </w:r>
      <w:r>
        <w:rPr>
          <w:lang w:val="sr-Cyrl-CS"/>
        </w:rPr>
        <w:t>GODINE</w:t>
      </w:r>
      <w:r w:rsidR="003617B7" w:rsidRPr="00936419">
        <w:rPr>
          <w:lang w:val="sr-Cyrl-CS"/>
        </w:rPr>
        <w:t xml:space="preserve"> </w:t>
      </w:r>
    </w:p>
    <w:p w:rsidR="003617B7" w:rsidRPr="00936419" w:rsidRDefault="003617B7" w:rsidP="00D21631">
      <w:pPr>
        <w:jc w:val="center"/>
        <w:rPr>
          <w:b/>
          <w:color w:val="FF6600"/>
        </w:rPr>
      </w:pPr>
    </w:p>
    <w:p w:rsidR="003617B7" w:rsidRPr="00936419" w:rsidRDefault="003617B7" w:rsidP="00D21631">
      <w:pPr>
        <w:jc w:val="center"/>
        <w:rPr>
          <w:b/>
          <w:color w:val="FF6600"/>
          <w:lang w:val="sr-Cyrl-CS"/>
        </w:rPr>
      </w:pPr>
    </w:p>
    <w:p w:rsidR="003617B7" w:rsidRPr="00936419" w:rsidRDefault="000715B2" w:rsidP="00D21631">
      <w:pPr>
        <w:ind w:right="-80" w:firstLine="720"/>
        <w:rPr>
          <w:lang w:val="ru-RU"/>
        </w:rPr>
      </w:pPr>
      <w:r>
        <w:rPr>
          <w:lang w:val="ru-RU"/>
        </w:rPr>
        <w:t>Sednica</w:t>
      </w:r>
      <w:r w:rsidR="00D143F0" w:rsidRPr="00936419">
        <w:rPr>
          <w:lang w:val="ru-RU"/>
        </w:rPr>
        <w:t xml:space="preserve"> </w:t>
      </w:r>
      <w:r>
        <w:rPr>
          <w:lang w:val="ru-RU"/>
        </w:rPr>
        <w:t>je</w:t>
      </w:r>
      <w:r w:rsidR="00D143F0" w:rsidRPr="00936419">
        <w:rPr>
          <w:lang w:val="ru-RU"/>
        </w:rPr>
        <w:t xml:space="preserve"> </w:t>
      </w:r>
      <w:r>
        <w:rPr>
          <w:lang w:val="ru-RU"/>
        </w:rPr>
        <w:t>počela</w:t>
      </w:r>
      <w:r w:rsidR="00D143F0" w:rsidRPr="00936419">
        <w:rPr>
          <w:lang w:val="ru-RU"/>
        </w:rPr>
        <w:t xml:space="preserve"> </w:t>
      </w:r>
      <w:r>
        <w:rPr>
          <w:lang w:val="ru-RU"/>
        </w:rPr>
        <w:t>u</w:t>
      </w:r>
      <w:r w:rsidR="00D143F0" w:rsidRPr="00936419">
        <w:rPr>
          <w:lang w:val="ru-RU"/>
        </w:rPr>
        <w:t xml:space="preserve"> </w:t>
      </w:r>
      <w:r w:rsidR="007B25B1">
        <w:rPr>
          <w:lang w:val="ru-RU"/>
        </w:rPr>
        <w:t>14</w:t>
      </w:r>
      <w:r w:rsidR="002830DA" w:rsidRPr="00936419">
        <w:rPr>
          <w:lang w:val="ru-RU"/>
        </w:rPr>
        <w:t>.</w:t>
      </w:r>
      <w:r w:rsidR="007B25B1">
        <w:rPr>
          <w:lang w:val="ru-RU"/>
        </w:rPr>
        <w:t>0</w:t>
      </w:r>
      <w:r w:rsidR="009B465C" w:rsidRPr="00936419">
        <w:rPr>
          <w:lang w:val="ru-RU"/>
        </w:rPr>
        <w:t>0</w:t>
      </w:r>
      <w:r w:rsidR="003617B7" w:rsidRPr="00936419">
        <w:rPr>
          <w:lang w:val="ru-RU"/>
        </w:rPr>
        <w:t xml:space="preserve"> </w:t>
      </w:r>
      <w:r>
        <w:rPr>
          <w:lang w:val="ru-RU"/>
        </w:rPr>
        <w:t>časova</w:t>
      </w:r>
      <w:r w:rsidR="003617B7" w:rsidRPr="00936419">
        <w:rPr>
          <w:lang w:val="ru-RU"/>
        </w:rPr>
        <w:t xml:space="preserve">. </w:t>
      </w:r>
    </w:p>
    <w:p w:rsidR="003617B7" w:rsidRPr="00936419" w:rsidRDefault="003617B7" w:rsidP="00D21631">
      <w:pPr>
        <w:ind w:right="-80"/>
        <w:rPr>
          <w:lang w:val="ru-RU"/>
        </w:rPr>
      </w:pPr>
    </w:p>
    <w:p w:rsidR="003617B7" w:rsidRPr="00402565" w:rsidRDefault="003617B7" w:rsidP="00D21631">
      <w:pPr>
        <w:ind w:right="-80"/>
        <w:rPr>
          <w:lang w:val="sr-Cyrl-CS"/>
        </w:rPr>
      </w:pPr>
      <w:r w:rsidRPr="00936419">
        <w:rPr>
          <w:lang w:val="ru-RU"/>
        </w:rPr>
        <w:tab/>
      </w:r>
      <w:r w:rsidR="000715B2">
        <w:rPr>
          <w:lang w:val="ru-RU"/>
        </w:rPr>
        <w:t>Sednicom</w:t>
      </w:r>
      <w:r w:rsidRPr="00936419">
        <w:rPr>
          <w:lang w:val="ru-RU"/>
        </w:rPr>
        <w:t xml:space="preserve"> </w:t>
      </w:r>
      <w:r w:rsidR="000715B2">
        <w:rPr>
          <w:lang w:val="ru-RU"/>
        </w:rPr>
        <w:t>je</w:t>
      </w:r>
      <w:r w:rsidRPr="00936419">
        <w:rPr>
          <w:lang w:val="ru-RU"/>
        </w:rPr>
        <w:t xml:space="preserve"> </w:t>
      </w:r>
      <w:r w:rsidR="000715B2">
        <w:rPr>
          <w:lang w:val="ru-RU"/>
        </w:rPr>
        <w:t>predsedavao</w:t>
      </w:r>
      <w:r w:rsidRPr="00936419">
        <w:rPr>
          <w:lang w:val="ru-RU"/>
        </w:rPr>
        <w:t xml:space="preserve"> </w:t>
      </w:r>
      <w:r w:rsidR="000715B2">
        <w:rPr>
          <w:lang w:val="ru-RU"/>
        </w:rPr>
        <w:t>Aleksandar</w:t>
      </w:r>
      <w:r w:rsidR="007B25B1">
        <w:rPr>
          <w:lang w:val="ru-RU"/>
        </w:rPr>
        <w:t xml:space="preserve"> </w:t>
      </w:r>
      <w:r w:rsidR="000715B2">
        <w:rPr>
          <w:lang w:val="ru-RU"/>
        </w:rPr>
        <w:t>Senić</w:t>
      </w:r>
      <w:r w:rsidRPr="00936419">
        <w:rPr>
          <w:lang w:val="ru-RU"/>
        </w:rPr>
        <w:t xml:space="preserve">, </w:t>
      </w:r>
      <w:r w:rsidR="000715B2">
        <w:rPr>
          <w:lang w:val="ru-RU"/>
        </w:rPr>
        <w:t>predsednik</w:t>
      </w:r>
      <w:r w:rsidRPr="00936419">
        <w:rPr>
          <w:lang w:val="ru-RU"/>
        </w:rPr>
        <w:t xml:space="preserve"> </w:t>
      </w:r>
      <w:r w:rsidR="000715B2">
        <w:rPr>
          <w:lang w:val="ru-RU"/>
        </w:rPr>
        <w:t>Odbora</w:t>
      </w:r>
      <w:r w:rsidRPr="00936419">
        <w:rPr>
          <w:lang w:val="ru-RU"/>
        </w:rPr>
        <w:t xml:space="preserve">. </w:t>
      </w:r>
      <w:r w:rsidR="000715B2">
        <w:rPr>
          <w:color w:val="000000"/>
          <w:lang w:val="en-GB"/>
        </w:rPr>
        <w:t>S</w:t>
      </w:r>
      <w:r w:rsidR="000715B2">
        <w:rPr>
          <w:color w:val="000000"/>
          <w:lang w:val="ru-RU"/>
        </w:rPr>
        <w:t>ednici</w:t>
      </w:r>
      <w:r w:rsidRPr="00936419">
        <w:rPr>
          <w:color w:val="000000"/>
          <w:lang w:val="ru-RU"/>
        </w:rPr>
        <w:t xml:space="preserve"> </w:t>
      </w:r>
      <w:r w:rsidR="000715B2">
        <w:rPr>
          <w:color w:val="000000"/>
          <w:lang w:val="ru-RU"/>
        </w:rPr>
        <w:t>su</w:t>
      </w:r>
      <w:r w:rsidRPr="00936419">
        <w:rPr>
          <w:color w:val="000000"/>
          <w:lang w:val="ru-RU"/>
        </w:rPr>
        <w:t xml:space="preserve"> </w:t>
      </w:r>
      <w:r w:rsidR="000715B2">
        <w:rPr>
          <w:color w:val="000000"/>
          <w:lang w:val="ru-RU"/>
        </w:rPr>
        <w:t>prisustvovali</w:t>
      </w:r>
      <w:r w:rsidRPr="00936419">
        <w:rPr>
          <w:color w:val="000000"/>
          <w:lang w:val="ru-RU"/>
        </w:rPr>
        <w:t xml:space="preserve"> </w:t>
      </w:r>
      <w:r w:rsidR="000715B2">
        <w:rPr>
          <w:color w:val="000000"/>
          <w:lang w:val="ru-RU"/>
        </w:rPr>
        <w:t>članovi</w:t>
      </w:r>
      <w:r w:rsidRPr="00936419">
        <w:rPr>
          <w:color w:val="000000"/>
          <w:lang w:val="ru-RU"/>
        </w:rPr>
        <w:t xml:space="preserve"> </w:t>
      </w:r>
      <w:r w:rsidRPr="00936419">
        <w:rPr>
          <w:color w:val="000000"/>
        </w:rPr>
        <w:t>O</w:t>
      </w:r>
      <w:r w:rsidR="000715B2">
        <w:rPr>
          <w:color w:val="000000"/>
          <w:lang w:val="ru-RU"/>
        </w:rPr>
        <w:t>dbora</w:t>
      </w:r>
      <w:r w:rsidRPr="00936419">
        <w:rPr>
          <w:color w:val="000000"/>
          <w:lang w:val="ru-RU"/>
        </w:rPr>
        <w:t>:</w:t>
      </w:r>
      <w:r w:rsidR="00F97DF1" w:rsidRPr="00402565">
        <w:rPr>
          <w:lang w:val="sr-Cyrl-CS"/>
        </w:rPr>
        <w:t xml:space="preserve"> </w:t>
      </w:r>
      <w:r w:rsidR="000715B2">
        <w:rPr>
          <w:lang w:val="sr-Cyrl-CS"/>
        </w:rPr>
        <w:t>Katarina</w:t>
      </w:r>
      <w:r w:rsidR="00E837F6" w:rsidRPr="00402565">
        <w:rPr>
          <w:lang w:val="sr-Cyrl-CS"/>
        </w:rPr>
        <w:t xml:space="preserve"> </w:t>
      </w:r>
      <w:r w:rsidR="000715B2">
        <w:rPr>
          <w:lang w:val="sr-Cyrl-CS"/>
        </w:rPr>
        <w:t>Šušnjar</w:t>
      </w:r>
      <w:r w:rsidR="00E837F6" w:rsidRPr="00402565">
        <w:rPr>
          <w:lang w:val="sr-Cyrl-CS"/>
        </w:rPr>
        <w:t xml:space="preserve">, </w:t>
      </w:r>
      <w:r w:rsidR="000715B2">
        <w:rPr>
          <w:lang w:val="sr-Cyrl-CS"/>
        </w:rPr>
        <w:t>Irena</w:t>
      </w:r>
      <w:r w:rsidR="005D528F" w:rsidRPr="00402565">
        <w:rPr>
          <w:lang w:val="sr-Cyrl-CS"/>
        </w:rPr>
        <w:t xml:space="preserve"> </w:t>
      </w:r>
      <w:r w:rsidR="000715B2">
        <w:rPr>
          <w:lang w:val="sr-Cyrl-CS"/>
        </w:rPr>
        <w:t>Aleksić</w:t>
      </w:r>
      <w:r w:rsidR="005D528F" w:rsidRPr="00402565">
        <w:rPr>
          <w:lang w:val="sr-Cyrl-CS"/>
        </w:rPr>
        <w:t xml:space="preserve">, </w:t>
      </w:r>
      <w:r w:rsidR="000715B2">
        <w:rPr>
          <w:lang w:val="sr-Cyrl-CS"/>
        </w:rPr>
        <w:t>Aleksandra</w:t>
      </w:r>
      <w:r w:rsidR="00E95045" w:rsidRPr="00402565">
        <w:rPr>
          <w:lang w:val="sr-Cyrl-CS"/>
        </w:rPr>
        <w:t xml:space="preserve"> </w:t>
      </w:r>
      <w:r w:rsidR="000715B2">
        <w:rPr>
          <w:lang w:val="sr-Cyrl-CS"/>
        </w:rPr>
        <w:t>Tomić</w:t>
      </w:r>
      <w:r w:rsidR="00E95045" w:rsidRPr="00402565">
        <w:rPr>
          <w:lang w:val="sr-Cyrl-CS"/>
        </w:rPr>
        <w:t xml:space="preserve">, </w:t>
      </w:r>
      <w:r w:rsidR="000715B2">
        <w:rPr>
          <w:lang w:val="sr-Cyrl-CS"/>
        </w:rPr>
        <w:t>Branko</w:t>
      </w:r>
      <w:r w:rsidR="005D528F" w:rsidRPr="00402565">
        <w:rPr>
          <w:lang w:val="sr-Cyrl-CS"/>
        </w:rPr>
        <w:t xml:space="preserve"> </w:t>
      </w:r>
      <w:r w:rsidR="000715B2">
        <w:rPr>
          <w:lang w:val="sr-Cyrl-CS"/>
        </w:rPr>
        <w:t>Ružić</w:t>
      </w:r>
      <w:r w:rsidR="005D528F" w:rsidRPr="00402565">
        <w:rPr>
          <w:lang w:val="sr-Cyrl-CS"/>
        </w:rPr>
        <w:t xml:space="preserve">, </w:t>
      </w:r>
      <w:r w:rsidR="000715B2">
        <w:rPr>
          <w:lang w:val="sr-Cyrl-CS"/>
        </w:rPr>
        <w:t>Nataša</w:t>
      </w:r>
      <w:r w:rsidR="00402565" w:rsidRPr="00402565">
        <w:rPr>
          <w:lang w:val="sr-Cyrl-CS"/>
        </w:rPr>
        <w:t xml:space="preserve"> </w:t>
      </w:r>
      <w:r w:rsidR="000715B2">
        <w:rPr>
          <w:lang w:val="sr-Cyrl-CS"/>
        </w:rPr>
        <w:t>Vučković</w:t>
      </w:r>
      <w:r w:rsidR="00402565" w:rsidRPr="00402565">
        <w:rPr>
          <w:lang w:val="sr-Cyrl-CS"/>
        </w:rPr>
        <w:t xml:space="preserve">, </w:t>
      </w:r>
      <w:r w:rsidR="000715B2">
        <w:rPr>
          <w:lang w:val="sr-Cyrl-CS"/>
        </w:rPr>
        <w:t>Gordana</w:t>
      </w:r>
      <w:r w:rsidR="00E95045" w:rsidRPr="00402565">
        <w:rPr>
          <w:lang w:val="sr-Cyrl-CS"/>
        </w:rPr>
        <w:t xml:space="preserve"> </w:t>
      </w:r>
      <w:r w:rsidR="000715B2">
        <w:rPr>
          <w:lang w:val="sr-Cyrl-CS"/>
        </w:rPr>
        <w:t>Čomić</w:t>
      </w:r>
      <w:r w:rsidR="00E95045" w:rsidRPr="00402565">
        <w:rPr>
          <w:lang w:val="sr-Cyrl-CS"/>
        </w:rPr>
        <w:t xml:space="preserve"> </w:t>
      </w:r>
      <w:r w:rsidR="000715B2">
        <w:rPr>
          <w:lang w:val="sr-Cyrl-CS"/>
        </w:rPr>
        <w:t>i</w:t>
      </w:r>
      <w:r w:rsidR="00F97DF1" w:rsidRPr="00402565">
        <w:rPr>
          <w:lang w:val="sr-Cyrl-CS"/>
        </w:rPr>
        <w:t xml:space="preserve"> </w:t>
      </w:r>
      <w:r w:rsidR="000715B2">
        <w:rPr>
          <w:lang w:val="sr-Cyrl-CS"/>
        </w:rPr>
        <w:t>Dušica</w:t>
      </w:r>
      <w:r w:rsidR="00F97DF1" w:rsidRPr="00402565">
        <w:rPr>
          <w:lang w:val="sr-Cyrl-CS"/>
        </w:rPr>
        <w:t xml:space="preserve"> </w:t>
      </w:r>
      <w:r w:rsidR="000715B2">
        <w:rPr>
          <w:lang w:val="sr-Cyrl-CS"/>
        </w:rPr>
        <w:t>Stojković</w:t>
      </w:r>
      <w:r w:rsidR="00E837F6" w:rsidRPr="00402565">
        <w:rPr>
          <w:lang w:val="sr-Cyrl-CS"/>
        </w:rPr>
        <w:t xml:space="preserve"> </w:t>
      </w:r>
      <w:r w:rsidR="000715B2">
        <w:rPr>
          <w:lang w:val="sr-Cyrl-CS"/>
        </w:rPr>
        <w:t>i</w:t>
      </w:r>
      <w:r w:rsidR="002454A5" w:rsidRPr="00402565">
        <w:rPr>
          <w:lang w:val="sr-Cyrl-CS"/>
        </w:rPr>
        <w:t xml:space="preserve"> </w:t>
      </w:r>
      <w:r w:rsidR="000715B2">
        <w:rPr>
          <w:lang w:val="sr-Cyrl-CS"/>
        </w:rPr>
        <w:t>zamenici</w:t>
      </w:r>
      <w:r w:rsidR="002454A5" w:rsidRPr="00402565">
        <w:rPr>
          <w:lang w:val="sr-Cyrl-CS"/>
        </w:rPr>
        <w:t xml:space="preserve"> </w:t>
      </w:r>
      <w:r w:rsidR="000715B2">
        <w:rPr>
          <w:lang w:val="sr-Cyrl-CS"/>
        </w:rPr>
        <w:t>članova</w:t>
      </w:r>
      <w:r w:rsidR="00F97DF1" w:rsidRPr="00402565">
        <w:rPr>
          <w:lang w:val="sr-Cyrl-CS"/>
        </w:rPr>
        <w:t xml:space="preserve"> </w:t>
      </w:r>
      <w:r w:rsidR="000715B2">
        <w:rPr>
          <w:lang w:val="sr-Cyrl-CS"/>
        </w:rPr>
        <w:t>Sonja</w:t>
      </w:r>
      <w:r w:rsidR="00402565">
        <w:rPr>
          <w:lang w:val="sr-Cyrl-CS"/>
        </w:rPr>
        <w:t xml:space="preserve"> </w:t>
      </w:r>
      <w:r w:rsidR="000715B2">
        <w:rPr>
          <w:lang w:val="sr-Cyrl-CS"/>
        </w:rPr>
        <w:t>Vlahović</w:t>
      </w:r>
      <w:r w:rsidR="00402565">
        <w:rPr>
          <w:lang w:val="sr-Cyrl-CS"/>
        </w:rPr>
        <w:t xml:space="preserve">, </w:t>
      </w:r>
      <w:r w:rsidR="000715B2">
        <w:rPr>
          <w:lang w:val="sr-Cyrl-CS"/>
        </w:rPr>
        <w:t>Vladimir</w:t>
      </w:r>
      <w:r w:rsidR="00402565">
        <w:rPr>
          <w:lang w:val="sr-Cyrl-CS"/>
        </w:rPr>
        <w:t xml:space="preserve"> </w:t>
      </w:r>
      <w:r w:rsidR="000715B2">
        <w:rPr>
          <w:lang w:val="sr-Cyrl-CS"/>
        </w:rPr>
        <w:t>Orlić</w:t>
      </w:r>
      <w:r w:rsidR="00402565">
        <w:rPr>
          <w:lang w:val="sr-Cyrl-CS"/>
        </w:rPr>
        <w:t xml:space="preserve">, </w:t>
      </w:r>
      <w:r w:rsidR="000715B2">
        <w:rPr>
          <w:lang w:val="sr-Cyrl-CS"/>
        </w:rPr>
        <w:t>Vera</w:t>
      </w:r>
      <w:r w:rsidR="00E95045" w:rsidRPr="00402565">
        <w:rPr>
          <w:lang w:val="sr-Cyrl-CS"/>
        </w:rPr>
        <w:t xml:space="preserve"> </w:t>
      </w:r>
      <w:r w:rsidR="000715B2">
        <w:rPr>
          <w:lang w:val="sr-Cyrl-CS"/>
        </w:rPr>
        <w:t>Paunović</w:t>
      </w:r>
      <w:r w:rsidR="00E95045" w:rsidRPr="00402565">
        <w:rPr>
          <w:lang w:val="sr-Cyrl-CS"/>
        </w:rPr>
        <w:t xml:space="preserve"> </w:t>
      </w:r>
      <w:r w:rsidR="000715B2">
        <w:rPr>
          <w:lang w:val="sr-Cyrl-CS"/>
        </w:rPr>
        <w:t>i</w:t>
      </w:r>
      <w:r w:rsidR="00E95045" w:rsidRPr="00402565">
        <w:rPr>
          <w:lang w:val="sr-Cyrl-CS"/>
        </w:rPr>
        <w:t xml:space="preserve"> </w:t>
      </w:r>
      <w:r w:rsidR="000715B2">
        <w:rPr>
          <w:lang w:val="sr-Cyrl-CS"/>
        </w:rPr>
        <w:t>Mirjana</w:t>
      </w:r>
      <w:r w:rsidR="00E95045" w:rsidRPr="00402565">
        <w:rPr>
          <w:lang w:val="sr-Cyrl-CS"/>
        </w:rPr>
        <w:t xml:space="preserve"> </w:t>
      </w:r>
      <w:r w:rsidR="000715B2">
        <w:rPr>
          <w:lang w:val="sr-Cyrl-CS"/>
        </w:rPr>
        <w:t>Andrić</w:t>
      </w:r>
      <w:r w:rsidRPr="00402565">
        <w:rPr>
          <w:lang w:val="sr-Cyrl-CS"/>
        </w:rPr>
        <w:t>.</w:t>
      </w:r>
      <w:r w:rsidR="000B5F8C" w:rsidRPr="00402565">
        <w:rPr>
          <w:lang w:val="sr-Cyrl-CS"/>
        </w:rPr>
        <w:t xml:space="preserve"> </w:t>
      </w:r>
      <w:r w:rsidR="000715B2">
        <w:rPr>
          <w:lang w:val="sr-Cyrl-CS"/>
        </w:rPr>
        <w:t>Sednici</w:t>
      </w:r>
      <w:r w:rsidR="000B5F8C" w:rsidRPr="00402565">
        <w:rPr>
          <w:lang w:val="sr-Cyrl-CS"/>
        </w:rPr>
        <w:t xml:space="preserve"> </w:t>
      </w:r>
      <w:r w:rsidR="000715B2">
        <w:rPr>
          <w:lang w:val="sr-Cyrl-CS"/>
        </w:rPr>
        <w:t>nisu</w:t>
      </w:r>
      <w:r w:rsidR="000B5F8C" w:rsidRPr="00402565">
        <w:rPr>
          <w:lang w:val="sr-Cyrl-CS"/>
        </w:rPr>
        <w:t xml:space="preserve"> </w:t>
      </w:r>
      <w:r w:rsidR="000715B2">
        <w:rPr>
          <w:lang w:val="sr-Cyrl-CS"/>
        </w:rPr>
        <w:t>prisustvovali</w:t>
      </w:r>
      <w:r w:rsidR="000B5F8C" w:rsidRPr="00402565">
        <w:rPr>
          <w:lang w:val="sr-Cyrl-CS"/>
        </w:rPr>
        <w:t xml:space="preserve"> </w:t>
      </w:r>
      <w:r w:rsidR="000715B2">
        <w:rPr>
          <w:lang w:val="sr-Cyrl-CS"/>
        </w:rPr>
        <w:t>članovi</w:t>
      </w:r>
      <w:r w:rsidR="000B5F8C" w:rsidRPr="00402565">
        <w:rPr>
          <w:lang w:val="sr-Cyrl-CS"/>
        </w:rPr>
        <w:t xml:space="preserve"> </w:t>
      </w:r>
      <w:r w:rsidR="000715B2">
        <w:rPr>
          <w:lang w:val="sr-Cyrl-CS"/>
        </w:rPr>
        <w:t>Ljubiša</w:t>
      </w:r>
      <w:r w:rsidR="00E95045" w:rsidRPr="00402565">
        <w:rPr>
          <w:lang w:val="sr-Cyrl-CS"/>
        </w:rPr>
        <w:t xml:space="preserve"> </w:t>
      </w:r>
      <w:r w:rsidR="000715B2">
        <w:rPr>
          <w:lang w:val="sr-Cyrl-CS"/>
        </w:rPr>
        <w:t>Stojmirović</w:t>
      </w:r>
      <w:r w:rsidR="00E95045" w:rsidRPr="00402565">
        <w:rPr>
          <w:lang w:val="sr-Cyrl-CS"/>
        </w:rPr>
        <w:t xml:space="preserve">, </w:t>
      </w:r>
      <w:r w:rsidR="000715B2">
        <w:rPr>
          <w:lang w:val="sr-Cyrl-CS"/>
        </w:rPr>
        <w:t>Vesna</w:t>
      </w:r>
      <w:r w:rsidR="00402565" w:rsidRPr="00402565">
        <w:rPr>
          <w:lang w:val="sr-Cyrl-CS"/>
        </w:rPr>
        <w:t xml:space="preserve"> </w:t>
      </w:r>
      <w:r w:rsidR="000715B2">
        <w:rPr>
          <w:lang w:val="sr-Cyrl-CS"/>
        </w:rPr>
        <w:t>Marković</w:t>
      </w:r>
      <w:r w:rsidR="00402565">
        <w:rPr>
          <w:lang w:val="sr-Cyrl-CS"/>
        </w:rPr>
        <w:t>,</w:t>
      </w:r>
      <w:r w:rsidR="00402565" w:rsidRPr="00402565">
        <w:rPr>
          <w:lang w:val="sr-Cyrl-CS"/>
        </w:rPr>
        <w:t xml:space="preserve"> </w:t>
      </w:r>
      <w:r w:rsidR="000715B2">
        <w:rPr>
          <w:lang w:val="sr-Cyrl-CS"/>
        </w:rPr>
        <w:t>Dragan</w:t>
      </w:r>
      <w:r w:rsidR="00402565" w:rsidRPr="00402565">
        <w:rPr>
          <w:lang w:val="sr-Cyrl-CS"/>
        </w:rPr>
        <w:t xml:space="preserve"> </w:t>
      </w:r>
      <w:r w:rsidR="000715B2">
        <w:rPr>
          <w:lang w:val="sr-Cyrl-CS"/>
        </w:rPr>
        <w:t>Šormaz</w:t>
      </w:r>
      <w:r w:rsidR="00402565" w:rsidRPr="00402565">
        <w:rPr>
          <w:lang w:val="sr-Cyrl-CS"/>
        </w:rPr>
        <w:t xml:space="preserve">, </w:t>
      </w:r>
      <w:r w:rsidR="000715B2">
        <w:rPr>
          <w:lang w:val="sr-Cyrl-CS"/>
        </w:rPr>
        <w:t>Ivan</w:t>
      </w:r>
      <w:r w:rsidR="007309DE">
        <w:rPr>
          <w:lang w:val="sr-Cyrl-CS"/>
        </w:rPr>
        <w:t xml:space="preserve"> </w:t>
      </w:r>
      <w:r w:rsidR="000715B2">
        <w:rPr>
          <w:lang w:val="sr-Cyrl-CS"/>
        </w:rPr>
        <w:t>Bauer</w:t>
      </w:r>
      <w:r w:rsidR="00F97DF1" w:rsidRPr="00402565">
        <w:rPr>
          <w:lang w:val="sr-Cyrl-CS"/>
        </w:rPr>
        <w:t xml:space="preserve"> </w:t>
      </w:r>
      <w:r w:rsidR="000715B2">
        <w:rPr>
          <w:lang w:val="sr-Cyrl-CS"/>
        </w:rPr>
        <w:t>i</w:t>
      </w:r>
      <w:r w:rsidR="000B5F8C" w:rsidRPr="00402565">
        <w:rPr>
          <w:lang w:val="sr-Cyrl-CS"/>
        </w:rPr>
        <w:t xml:space="preserve"> </w:t>
      </w:r>
      <w:r w:rsidR="000715B2">
        <w:rPr>
          <w:lang w:val="sr-Cyrl-CS"/>
        </w:rPr>
        <w:t>Bojan</w:t>
      </w:r>
      <w:r w:rsidR="000B5F8C" w:rsidRPr="00402565">
        <w:rPr>
          <w:lang w:val="sr-Cyrl-CS"/>
        </w:rPr>
        <w:t xml:space="preserve"> </w:t>
      </w:r>
      <w:r w:rsidR="000715B2">
        <w:rPr>
          <w:lang w:val="sr-Cyrl-CS"/>
        </w:rPr>
        <w:t>Kostreš</w:t>
      </w:r>
      <w:r w:rsidR="000B5F8C" w:rsidRPr="00402565">
        <w:rPr>
          <w:lang w:val="sr-Cyrl-CS"/>
        </w:rPr>
        <w:t>.</w:t>
      </w:r>
    </w:p>
    <w:p w:rsidR="00335A8B" w:rsidRPr="000F2661" w:rsidRDefault="00335A8B" w:rsidP="00D21631">
      <w:pPr>
        <w:tabs>
          <w:tab w:val="left" w:pos="720"/>
        </w:tabs>
        <w:rPr>
          <w:lang w:val="sr-Cyrl-RS"/>
        </w:rPr>
      </w:pPr>
      <w:r w:rsidRPr="00936419">
        <w:rPr>
          <w:color w:val="000000"/>
          <w:lang w:val="ru-RU"/>
        </w:rPr>
        <w:tab/>
      </w:r>
      <w:r w:rsidR="000715B2">
        <w:rPr>
          <w:color w:val="000000"/>
          <w:lang w:val="ru-RU"/>
        </w:rPr>
        <w:t>Sednici</w:t>
      </w:r>
      <w:r w:rsidR="00CC687D" w:rsidRPr="00936419">
        <w:rPr>
          <w:color w:val="000000"/>
          <w:lang w:val="ru-RU"/>
        </w:rPr>
        <w:t xml:space="preserve"> </w:t>
      </w:r>
      <w:r w:rsidR="000715B2">
        <w:rPr>
          <w:color w:val="000000"/>
          <w:lang w:val="ru-RU"/>
        </w:rPr>
        <w:t>su</w:t>
      </w:r>
      <w:r w:rsidR="008F660C">
        <w:rPr>
          <w:color w:val="000000"/>
          <w:lang w:val="ru-RU"/>
        </w:rPr>
        <w:t xml:space="preserve"> </w:t>
      </w:r>
      <w:r w:rsidR="000715B2">
        <w:rPr>
          <w:color w:val="000000"/>
          <w:lang w:val="ru-RU"/>
        </w:rPr>
        <w:t>prisustvovali</w:t>
      </w:r>
      <w:r w:rsidR="008F660C">
        <w:rPr>
          <w:color w:val="000000"/>
          <w:lang w:val="ru-RU"/>
        </w:rPr>
        <w:t xml:space="preserve"> </w:t>
      </w:r>
      <w:r w:rsidR="000715B2">
        <w:rPr>
          <w:color w:val="000000"/>
          <w:lang w:val="ru-RU"/>
        </w:rPr>
        <w:t>i</w:t>
      </w:r>
      <w:r w:rsidR="008F660C">
        <w:rPr>
          <w:color w:val="000000"/>
          <w:lang w:val="ru-RU"/>
        </w:rPr>
        <w:t xml:space="preserve"> </w:t>
      </w:r>
      <w:r w:rsidR="000715B2">
        <w:rPr>
          <w:color w:val="000000"/>
          <w:lang w:val="ru-RU"/>
        </w:rPr>
        <w:t>Čedomir</w:t>
      </w:r>
      <w:r w:rsidR="008F660C">
        <w:rPr>
          <w:color w:val="000000"/>
          <w:lang w:val="ru-RU"/>
        </w:rPr>
        <w:t xml:space="preserve"> </w:t>
      </w:r>
      <w:r w:rsidR="000715B2">
        <w:rPr>
          <w:color w:val="000000"/>
          <w:lang w:val="ru-RU"/>
        </w:rPr>
        <w:t>Backović</w:t>
      </w:r>
      <w:r w:rsidR="008F660C">
        <w:rPr>
          <w:color w:val="000000"/>
          <w:lang w:val="ru-RU"/>
        </w:rPr>
        <w:t xml:space="preserve">, </w:t>
      </w:r>
      <w:r w:rsidR="000715B2">
        <w:rPr>
          <w:color w:val="000000"/>
          <w:lang w:val="ru-RU"/>
        </w:rPr>
        <w:t>pomoćnik</w:t>
      </w:r>
      <w:r w:rsidR="008F660C">
        <w:rPr>
          <w:color w:val="000000"/>
          <w:lang w:val="ru-RU"/>
        </w:rPr>
        <w:t xml:space="preserve"> </w:t>
      </w:r>
      <w:r w:rsidR="000715B2">
        <w:rPr>
          <w:color w:val="000000"/>
          <w:lang w:val="ru-RU"/>
        </w:rPr>
        <w:t>ministra</w:t>
      </w:r>
      <w:r w:rsidR="008F660C">
        <w:rPr>
          <w:color w:val="000000"/>
          <w:lang w:val="ru-RU"/>
        </w:rPr>
        <w:t xml:space="preserve"> </w:t>
      </w:r>
      <w:r w:rsidR="000715B2">
        <w:rPr>
          <w:color w:val="000000"/>
          <w:lang w:val="ru-RU"/>
        </w:rPr>
        <w:t>pravde</w:t>
      </w:r>
      <w:r w:rsidR="008F660C">
        <w:rPr>
          <w:color w:val="000000"/>
          <w:lang w:val="ru-RU"/>
        </w:rPr>
        <w:t xml:space="preserve">, </w:t>
      </w:r>
      <w:r w:rsidR="000715B2">
        <w:rPr>
          <w:color w:val="000000"/>
          <w:lang w:val="sr-Cyrl-RS"/>
        </w:rPr>
        <w:t>Milica</w:t>
      </w:r>
      <w:r w:rsidR="000F2661">
        <w:rPr>
          <w:color w:val="000000"/>
          <w:lang w:val="sr-Cyrl-RS"/>
        </w:rPr>
        <w:t xml:space="preserve"> </w:t>
      </w:r>
      <w:r w:rsidR="000715B2">
        <w:rPr>
          <w:color w:val="000000"/>
          <w:lang w:val="sr-Cyrl-RS"/>
        </w:rPr>
        <w:t>Kolaković</w:t>
      </w:r>
      <w:r w:rsidR="000F2661">
        <w:rPr>
          <w:color w:val="000000"/>
          <w:lang w:val="sr-Cyrl-RS"/>
        </w:rPr>
        <w:t xml:space="preserve"> </w:t>
      </w:r>
      <w:r w:rsidR="000715B2">
        <w:rPr>
          <w:color w:val="000000"/>
          <w:lang w:val="sr-Cyrl-RS"/>
        </w:rPr>
        <w:t>Bojović</w:t>
      </w:r>
      <w:r w:rsidR="000F2661">
        <w:rPr>
          <w:color w:val="000000"/>
          <w:lang w:val="sr-Cyrl-RS"/>
        </w:rPr>
        <w:t xml:space="preserve"> </w:t>
      </w:r>
      <w:r w:rsidR="000715B2">
        <w:rPr>
          <w:color w:val="000000"/>
          <w:lang w:val="sr-Cyrl-RS"/>
        </w:rPr>
        <w:t>Darja</w:t>
      </w:r>
      <w:r w:rsidR="000F2661">
        <w:rPr>
          <w:color w:val="000000"/>
          <w:lang w:val="sr-Cyrl-RS"/>
        </w:rPr>
        <w:t xml:space="preserve"> </w:t>
      </w:r>
      <w:r w:rsidR="000715B2">
        <w:rPr>
          <w:color w:val="000000"/>
          <w:lang w:val="sr-Cyrl-RS"/>
        </w:rPr>
        <w:t>Koturović</w:t>
      </w:r>
      <w:r w:rsidR="000F2661">
        <w:rPr>
          <w:color w:val="000000"/>
          <w:lang w:val="sr-Cyrl-RS"/>
        </w:rPr>
        <w:t xml:space="preserve"> </w:t>
      </w:r>
      <w:r w:rsidR="000715B2">
        <w:rPr>
          <w:color w:val="000000"/>
          <w:lang w:val="sr-Cyrl-RS"/>
        </w:rPr>
        <w:t>i</w:t>
      </w:r>
      <w:r w:rsidR="000F2661">
        <w:rPr>
          <w:color w:val="000000"/>
          <w:lang w:val="sr-Cyrl-RS"/>
        </w:rPr>
        <w:t xml:space="preserve"> </w:t>
      </w:r>
      <w:r w:rsidR="000715B2">
        <w:rPr>
          <w:color w:val="000000"/>
          <w:lang w:val="sr-Cyrl-RS"/>
        </w:rPr>
        <w:t>Vladimir</w:t>
      </w:r>
      <w:r w:rsidR="000F2661">
        <w:rPr>
          <w:color w:val="000000"/>
          <w:lang w:val="sr-Cyrl-RS"/>
        </w:rPr>
        <w:t xml:space="preserve"> </w:t>
      </w:r>
      <w:r w:rsidR="000715B2">
        <w:rPr>
          <w:color w:val="000000"/>
          <w:lang w:val="sr-Cyrl-RS"/>
        </w:rPr>
        <w:t>Vukićević</w:t>
      </w:r>
      <w:r w:rsidR="000F2661">
        <w:rPr>
          <w:color w:val="000000"/>
          <w:lang w:val="sr-Cyrl-RS"/>
        </w:rPr>
        <w:t xml:space="preserve"> </w:t>
      </w:r>
      <w:r w:rsidR="000715B2">
        <w:rPr>
          <w:color w:val="000000"/>
          <w:lang w:val="sr-Cyrl-RS"/>
        </w:rPr>
        <w:t>iz</w:t>
      </w:r>
      <w:r w:rsidR="000F2661">
        <w:rPr>
          <w:color w:val="000000"/>
          <w:lang w:val="sr-Cyrl-RS"/>
        </w:rPr>
        <w:t xml:space="preserve"> </w:t>
      </w:r>
      <w:r w:rsidR="000715B2">
        <w:rPr>
          <w:color w:val="000000"/>
          <w:lang w:val="sr-Cyrl-RS"/>
        </w:rPr>
        <w:t>Ministarstva</w:t>
      </w:r>
      <w:r w:rsidR="000F2661">
        <w:rPr>
          <w:color w:val="000000"/>
          <w:lang w:val="sr-Cyrl-RS"/>
        </w:rPr>
        <w:t xml:space="preserve"> </w:t>
      </w:r>
      <w:r w:rsidR="000715B2">
        <w:rPr>
          <w:color w:val="000000"/>
          <w:lang w:val="sr-Cyrl-RS"/>
        </w:rPr>
        <w:t>pravde</w:t>
      </w:r>
      <w:r w:rsidR="000F2661">
        <w:rPr>
          <w:color w:val="000000"/>
          <w:lang w:val="sr-Cyrl-RS"/>
        </w:rPr>
        <w:t>,</w:t>
      </w:r>
      <w:r w:rsidR="009B4385">
        <w:rPr>
          <w:color w:val="000000"/>
          <w:lang w:val="sr-Cyrl-RS"/>
        </w:rPr>
        <w:t xml:space="preserve"> </w:t>
      </w:r>
      <w:r w:rsidR="000715B2">
        <w:rPr>
          <w:color w:val="000000"/>
          <w:lang w:val="sr-Cyrl-RS"/>
        </w:rPr>
        <w:t>koji</w:t>
      </w:r>
      <w:r w:rsidR="009B4385">
        <w:rPr>
          <w:color w:val="000000"/>
          <w:lang w:val="sr-Cyrl-RS"/>
        </w:rPr>
        <w:t xml:space="preserve"> </w:t>
      </w:r>
      <w:r w:rsidR="000715B2">
        <w:rPr>
          <w:color w:val="000000"/>
          <w:lang w:val="sr-Cyrl-RS"/>
        </w:rPr>
        <w:t>su</w:t>
      </w:r>
      <w:r w:rsidR="009B4385">
        <w:rPr>
          <w:color w:val="000000"/>
          <w:lang w:val="sr-Cyrl-RS"/>
        </w:rPr>
        <w:t xml:space="preserve"> </w:t>
      </w:r>
      <w:r w:rsidR="000715B2">
        <w:rPr>
          <w:color w:val="000000"/>
          <w:lang w:val="sr-Cyrl-RS"/>
        </w:rPr>
        <w:t>ujedno</w:t>
      </w:r>
      <w:r w:rsidR="009B4385">
        <w:rPr>
          <w:color w:val="000000"/>
          <w:lang w:val="sr-Cyrl-RS"/>
        </w:rPr>
        <w:t xml:space="preserve"> </w:t>
      </w:r>
      <w:r w:rsidR="000715B2">
        <w:rPr>
          <w:color w:val="000000"/>
          <w:lang w:val="sr-Cyrl-RS"/>
        </w:rPr>
        <w:t>i</w:t>
      </w:r>
      <w:r w:rsidR="009B4385">
        <w:rPr>
          <w:color w:val="000000"/>
          <w:lang w:val="sr-Cyrl-RS"/>
        </w:rPr>
        <w:t xml:space="preserve"> </w:t>
      </w:r>
      <w:r w:rsidR="000715B2">
        <w:rPr>
          <w:color w:val="000000"/>
          <w:lang w:val="sr-Cyrl-RS"/>
        </w:rPr>
        <w:t>predstavnici</w:t>
      </w:r>
      <w:r w:rsidR="009B4385">
        <w:rPr>
          <w:color w:val="000000"/>
          <w:lang w:val="sr-Cyrl-RS"/>
        </w:rPr>
        <w:t xml:space="preserve"> </w:t>
      </w:r>
      <w:r w:rsidR="000715B2">
        <w:rPr>
          <w:lang w:val="sr-Cyrl-CS"/>
        </w:rPr>
        <w:t>Pregovaračke</w:t>
      </w:r>
      <w:r w:rsidR="009B4385" w:rsidRPr="00283435">
        <w:rPr>
          <w:lang w:val="sr-Cyrl-CS"/>
        </w:rPr>
        <w:t xml:space="preserve"> </w:t>
      </w:r>
      <w:r w:rsidR="000715B2">
        <w:rPr>
          <w:lang w:val="sr-Cyrl-CS"/>
        </w:rPr>
        <w:t>grupe</w:t>
      </w:r>
      <w:r w:rsidR="009B4385" w:rsidRPr="00283435">
        <w:rPr>
          <w:lang w:val="sr-Cyrl-CS"/>
        </w:rPr>
        <w:t xml:space="preserve"> </w:t>
      </w:r>
      <w:r w:rsidR="000715B2">
        <w:rPr>
          <w:lang w:val="sr-Cyrl-CS"/>
        </w:rPr>
        <w:t>za</w:t>
      </w:r>
      <w:r w:rsidR="009B4385" w:rsidRPr="00283435">
        <w:rPr>
          <w:lang w:val="sr-Cyrl-CS"/>
        </w:rPr>
        <w:t xml:space="preserve"> </w:t>
      </w:r>
      <w:r w:rsidR="000715B2">
        <w:rPr>
          <w:lang w:val="sr-Cyrl-CS"/>
        </w:rPr>
        <w:t>Poglavlje</w:t>
      </w:r>
      <w:r w:rsidR="009B4385" w:rsidRPr="00283435">
        <w:rPr>
          <w:lang w:val="sr-Cyrl-CS"/>
        </w:rPr>
        <w:t xml:space="preserve"> 23</w:t>
      </w:r>
      <w:r w:rsidR="009B4385">
        <w:rPr>
          <w:lang w:val="sr-Cyrl-CS"/>
        </w:rPr>
        <w:t xml:space="preserve">, </w:t>
      </w:r>
      <w:r w:rsidR="000715B2">
        <w:rPr>
          <w:color w:val="000000"/>
          <w:lang w:val="sr-Cyrl-RS"/>
        </w:rPr>
        <w:t>Milan</w:t>
      </w:r>
      <w:r w:rsidR="000F2661">
        <w:rPr>
          <w:color w:val="000000"/>
          <w:lang w:val="sr-Cyrl-RS"/>
        </w:rPr>
        <w:t xml:space="preserve"> </w:t>
      </w:r>
      <w:r w:rsidR="000715B2">
        <w:rPr>
          <w:color w:val="000000"/>
          <w:lang w:val="sr-Cyrl-RS"/>
        </w:rPr>
        <w:t>Antonijević</w:t>
      </w:r>
      <w:r w:rsidR="000F2661">
        <w:rPr>
          <w:color w:val="000000"/>
          <w:lang w:val="sr-Cyrl-RS"/>
        </w:rPr>
        <w:t xml:space="preserve">, </w:t>
      </w:r>
      <w:r w:rsidR="000715B2">
        <w:rPr>
          <w:color w:val="000000"/>
          <w:lang w:val="sr-Cyrl-RS"/>
        </w:rPr>
        <w:t>Nemanja</w:t>
      </w:r>
      <w:r w:rsidR="000F2661">
        <w:rPr>
          <w:color w:val="000000"/>
          <w:lang w:val="sr-Cyrl-RS"/>
        </w:rPr>
        <w:t xml:space="preserve"> </w:t>
      </w:r>
      <w:r w:rsidR="000715B2">
        <w:rPr>
          <w:color w:val="000000"/>
          <w:lang w:val="sr-Cyrl-RS"/>
        </w:rPr>
        <w:t>Nenadić</w:t>
      </w:r>
      <w:r w:rsidR="000F2661">
        <w:rPr>
          <w:color w:val="000000"/>
          <w:lang w:val="sr-Cyrl-RS"/>
        </w:rPr>
        <w:t xml:space="preserve"> </w:t>
      </w:r>
      <w:r w:rsidR="000715B2">
        <w:rPr>
          <w:color w:val="000000"/>
          <w:lang w:val="sr-Cyrl-RS"/>
        </w:rPr>
        <w:t>i</w:t>
      </w:r>
      <w:r w:rsidR="000F2661">
        <w:rPr>
          <w:color w:val="000000"/>
          <w:lang w:val="sr-Cyrl-RS"/>
        </w:rPr>
        <w:t xml:space="preserve"> </w:t>
      </w:r>
      <w:r w:rsidR="000715B2">
        <w:rPr>
          <w:color w:val="000000"/>
          <w:lang w:val="sr-Cyrl-RS"/>
        </w:rPr>
        <w:t>Milica</w:t>
      </w:r>
      <w:r w:rsidR="000F2661">
        <w:rPr>
          <w:color w:val="000000"/>
          <w:lang w:val="sr-Cyrl-RS"/>
        </w:rPr>
        <w:t xml:space="preserve"> </w:t>
      </w:r>
      <w:r w:rsidR="000715B2">
        <w:rPr>
          <w:color w:val="000000"/>
          <w:lang w:val="sr-Cyrl-RS"/>
        </w:rPr>
        <w:t>Kostić</w:t>
      </w:r>
      <w:r w:rsidR="000F2661">
        <w:rPr>
          <w:color w:val="000000"/>
          <w:lang w:val="sr-Cyrl-RS"/>
        </w:rPr>
        <w:t xml:space="preserve"> </w:t>
      </w:r>
      <w:r w:rsidR="000715B2">
        <w:rPr>
          <w:color w:val="000000"/>
          <w:lang w:val="sr-Cyrl-RS"/>
        </w:rPr>
        <w:t>predstavnici</w:t>
      </w:r>
      <w:r w:rsidR="000F2661">
        <w:rPr>
          <w:color w:val="000000"/>
          <w:lang w:val="sr-Cyrl-RS"/>
        </w:rPr>
        <w:t xml:space="preserve"> </w:t>
      </w:r>
      <w:r w:rsidR="000715B2">
        <w:rPr>
          <w:color w:val="000000"/>
          <w:lang w:val="sr-Cyrl-RS"/>
        </w:rPr>
        <w:t>Nacionalnog</w:t>
      </w:r>
      <w:r w:rsidR="000F2661">
        <w:rPr>
          <w:color w:val="000000"/>
          <w:lang w:val="sr-Cyrl-RS"/>
        </w:rPr>
        <w:t xml:space="preserve"> </w:t>
      </w:r>
      <w:r w:rsidR="000715B2">
        <w:rPr>
          <w:color w:val="000000"/>
          <w:lang w:val="sr-Cyrl-RS"/>
        </w:rPr>
        <w:t>konventa</w:t>
      </w:r>
      <w:r w:rsidR="000F2661">
        <w:rPr>
          <w:color w:val="000000"/>
          <w:lang w:val="sr-Cyrl-RS"/>
        </w:rPr>
        <w:t xml:space="preserve"> </w:t>
      </w:r>
      <w:r w:rsidR="000715B2">
        <w:rPr>
          <w:color w:val="000000"/>
          <w:lang w:val="sr-Cyrl-RS"/>
        </w:rPr>
        <w:t>o</w:t>
      </w:r>
      <w:r w:rsidR="000F2661">
        <w:rPr>
          <w:color w:val="000000"/>
          <w:lang w:val="sr-Cyrl-RS"/>
        </w:rPr>
        <w:t xml:space="preserve"> </w:t>
      </w:r>
      <w:r w:rsidR="000715B2">
        <w:rPr>
          <w:color w:val="000000"/>
          <w:lang w:val="sr-Cyrl-RS"/>
        </w:rPr>
        <w:t>Evropskoj</w:t>
      </w:r>
      <w:r w:rsidR="000F2661">
        <w:rPr>
          <w:color w:val="000000"/>
          <w:lang w:val="sr-Cyrl-RS"/>
        </w:rPr>
        <w:t xml:space="preserve"> </w:t>
      </w:r>
      <w:r w:rsidR="000715B2">
        <w:rPr>
          <w:color w:val="000000"/>
          <w:lang w:val="sr-Cyrl-RS"/>
        </w:rPr>
        <w:t>uniji</w:t>
      </w:r>
      <w:r w:rsidR="000F2661">
        <w:rPr>
          <w:color w:val="000000"/>
          <w:lang w:val="sr-Cyrl-RS"/>
        </w:rPr>
        <w:t>.</w:t>
      </w:r>
    </w:p>
    <w:p w:rsidR="007B25B1" w:rsidRDefault="000715B2" w:rsidP="00D21631">
      <w:pPr>
        <w:ind w:right="-80" w:firstLine="720"/>
        <w:rPr>
          <w:lang w:val="sr-Cyrl-CS"/>
        </w:rPr>
      </w:pPr>
      <w:r>
        <w:rPr>
          <w:lang w:val="sr-Cyrl-CS"/>
        </w:rPr>
        <w:t>Pre</w:t>
      </w:r>
      <w:r w:rsidR="007B25B1">
        <w:rPr>
          <w:lang w:val="sr-Cyrl-CS"/>
        </w:rPr>
        <w:t xml:space="preserve"> </w:t>
      </w:r>
      <w:r>
        <w:rPr>
          <w:lang w:val="sr-Cyrl-CS"/>
        </w:rPr>
        <w:t>prelaska</w:t>
      </w:r>
      <w:r w:rsidR="007B25B1">
        <w:rPr>
          <w:lang w:val="sr-Cyrl-CS"/>
        </w:rPr>
        <w:t xml:space="preserve"> </w:t>
      </w:r>
      <w:r>
        <w:rPr>
          <w:lang w:val="sr-Cyrl-CS"/>
        </w:rPr>
        <w:t>na</w:t>
      </w:r>
      <w:r w:rsidR="007B25B1">
        <w:rPr>
          <w:lang w:val="sr-Cyrl-CS"/>
        </w:rPr>
        <w:t xml:space="preserve"> </w:t>
      </w:r>
      <w:r>
        <w:rPr>
          <w:lang w:val="sr-Cyrl-CS"/>
        </w:rPr>
        <w:t>usvajanje</w:t>
      </w:r>
      <w:r w:rsidR="007B25B1">
        <w:rPr>
          <w:lang w:val="sr-Cyrl-CS"/>
        </w:rPr>
        <w:t xml:space="preserve"> </w:t>
      </w:r>
      <w:r>
        <w:rPr>
          <w:lang w:val="sr-Cyrl-CS"/>
        </w:rPr>
        <w:t>dnevnog</w:t>
      </w:r>
      <w:r w:rsidR="007B25B1">
        <w:rPr>
          <w:lang w:val="sr-Cyrl-CS"/>
        </w:rPr>
        <w:t xml:space="preserve"> </w:t>
      </w:r>
      <w:r>
        <w:rPr>
          <w:lang w:val="sr-Cyrl-CS"/>
        </w:rPr>
        <w:t>reda</w:t>
      </w:r>
      <w:r w:rsidR="007B25B1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7B25B1">
        <w:rPr>
          <w:lang w:val="sr-Cyrl-CS"/>
        </w:rPr>
        <w:t xml:space="preserve"> </w:t>
      </w:r>
      <w:r>
        <w:rPr>
          <w:lang w:val="sr-Cyrl-CS"/>
        </w:rPr>
        <w:t>Odbora</w:t>
      </w:r>
      <w:r w:rsidR="007B25B1">
        <w:rPr>
          <w:lang w:val="sr-Cyrl-CS"/>
        </w:rPr>
        <w:t xml:space="preserve"> </w:t>
      </w:r>
      <w:r>
        <w:rPr>
          <w:lang w:val="sr-Cyrl-CS"/>
        </w:rPr>
        <w:t>je</w:t>
      </w:r>
      <w:r w:rsidR="007B25B1">
        <w:rPr>
          <w:lang w:val="sr-Cyrl-CS"/>
        </w:rPr>
        <w:t xml:space="preserve"> </w:t>
      </w:r>
      <w:r>
        <w:rPr>
          <w:lang w:val="sr-Cyrl-CS"/>
        </w:rPr>
        <w:t>predložio</w:t>
      </w:r>
      <w:r w:rsidR="007B25B1">
        <w:rPr>
          <w:lang w:val="sr-Cyrl-CS"/>
        </w:rPr>
        <w:t xml:space="preserve"> </w:t>
      </w:r>
      <w:r>
        <w:rPr>
          <w:lang w:val="sr-Cyrl-CS"/>
        </w:rPr>
        <w:t>da</w:t>
      </w:r>
      <w:r w:rsidR="007B25B1">
        <w:rPr>
          <w:lang w:val="sr-Cyrl-CS"/>
        </w:rPr>
        <w:t xml:space="preserve"> </w:t>
      </w:r>
      <w:r>
        <w:rPr>
          <w:lang w:val="sr-Cyrl-CS"/>
        </w:rPr>
        <w:t>se</w:t>
      </w:r>
      <w:r w:rsidR="007B25B1">
        <w:rPr>
          <w:lang w:val="sr-Cyrl-CS"/>
        </w:rPr>
        <w:t xml:space="preserve"> </w:t>
      </w:r>
      <w:r>
        <w:rPr>
          <w:lang w:val="sr-Cyrl-CS"/>
        </w:rPr>
        <w:t>u</w:t>
      </w:r>
      <w:r w:rsidR="007B25B1">
        <w:rPr>
          <w:lang w:val="sr-Cyrl-CS"/>
        </w:rPr>
        <w:t xml:space="preserve"> </w:t>
      </w:r>
      <w:r>
        <w:rPr>
          <w:lang w:val="sr-Cyrl-CS"/>
        </w:rPr>
        <w:t>dnevni</w:t>
      </w:r>
      <w:r w:rsidR="007B25B1">
        <w:rPr>
          <w:lang w:val="sr-Cyrl-CS"/>
        </w:rPr>
        <w:t xml:space="preserve"> </w:t>
      </w:r>
      <w:r>
        <w:rPr>
          <w:lang w:val="sr-Cyrl-CS"/>
        </w:rPr>
        <w:t>red</w:t>
      </w:r>
      <w:r w:rsidR="007B25B1">
        <w:rPr>
          <w:lang w:val="sr-Cyrl-CS"/>
        </w:rPr>
        <w:t xml:space="preserve"> </w:t>
      </w:r>
      <w:r>
        <w:rPr>
          <w:lang w:val="sr-Cyrl-CS"/>
        </w:rPr>
        <w:t>doda</w:t>
      </w:r>
      <w:r w:rsidR="007B25B1">
        <w:rPr>
          <w:lang w:val="sr-Cyrl-CS"/>
        </w:rPr>
        <w:t xml:space="preserve"> </w:t>
      </w:r>
      <w:r>
        <w:rPr>
          <w:lang w:val="sr-Cyrl-CS"/>
        </w:rPr>
        <w:t>i</w:t>
      </w:r>
      <w:r w:rsidR="009D4A38">
        <w:rPr>
          <w:lang w:val="sr-Cyrl-CS"/>
        </w:rPr>
        <w:t xml:space="preserve"> </w:t>
      </w:r>
      <w:r>
        <w:rPr>
          <w:lang w:val="sr-Cyrl-CS"/>
        </w:rPr>
        <w:t>druga</w:t>
      </w:r>
      <w:r w:rsidR="007B25B1">
        <w:rPr>
          <w:lang w:val="sr-Cyrl-CS"/>
        </w:rPr>
        <w:t xml:space="preserve"> </w:t>
      </w:r>
      <w:r>
        <w:rPr>
          <w:lang w:val="sr-Cyrl-CS"/>
        </w:rPr>
        <w:t>tačka</w:t>
      </w:r>
      <w:r w:rsidR="007B25B1">
        <w:rPr>
          <w:lang w:val="sr-Cyrl-CS"/>
        </w:rPr>
        <w:t xml:space="preserve"> - </w:t>
      </w:r>
      <w:r>
        <w:rPr>
          <w:rFonts w:eastAsiaTheme="minorHAnsi"/>
          <w:lang w:val="sr-Cyrl-RS"/>
        </w:rPr>
        <w:t>određivanje</w:t>
      </w:r>
      <w:r w:rsidR="007B25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delegacije</w:t>
      </w:r>
      <w:r w:rsidR="007B25B1">
        <w:rPr>
          <w:rFonts w:eastAsiaTheme="minorHAnsi"/>
          <w:lang w:val="sr-Cyrl-RS"/>
        </w:rPr>
        <w:t xml:space="preserve"> </w:t>
      </w:r>
      <w:r>
        <w:rPr>
          <w:lang w:val="sr-Cyrl-CS"/>
        </w:rPr>
        <w:t>za</w:t>
      </w:r>
      <w:r w:rsidR="007B25B1" w:rsidRPr="007B25B1">
        <w:rPr>
          <w:lang w:val="sr-Cyrl-CS"/>
        </w:rPr>
        <w:t xml:space="preserve"> 53. </w:t>
      </w:r>
      <w:r>
        <w:rPr>
          <w:lang w:val="sr-Cyrl-CS"/>
        </w:rPr>
        <w:t>sastanak</w:t>
      </w:r>
      <w:r w:rsidR="007B25B1" w:rsidRPr="007B25B1">
        <w:rPr>
          <w:lang w:val="sr-Cyrl-CS"/>
        </w:rPr>
        <w:t xml:space="preserve"> </w:t>
      </w:r>
      <w:r>
        <w:rPr>
          <w:lang w:val="sr-Cyrl-CS"/>
        </w:rPr>
        <w:t>KOSAK</w:t>
      </w:r>
      <w:r w:rsidR="007B25B1" w:rsidRPr="007B25B1">
        <w:rPr>
          <w:lang w:val="sr-Cyrl-CS"/>
        </w:rPr>
        <w:t xml:space="preserve">, </w:t>
      </w:r>
      <w:r>
        <w:rPr>
          <w:lang w:val="sr-Cyrl-CS"/>
        </w:rPr>
        <w:t>od</w:t>
      </w:r>
      <w:r w:rsidR="007B25B1" w:rsidRPr="007B25B1">
        <w:rPr>
          <w:lang w:val="sr-Cyrl-CS"/>
        </w:rPr>
        <w:t xml:space="preserve"> 31. </w:t>
      </w:r>
      <w:r>
        <w:rPr>
          <w:lang w:val="sr-Cyrl-CS"/>
        </w:rPr>
        <w:t>maja</w:t>
      </w:r>
      <w:r w:rsidR="007B25B1" w:rsidRPr="007B25B1">
        <w:rPr>
          <w:lang w:val="sr-Cyrl-CS"/>
        </w:rPr>
        <w:t xml:space="preserve"> </w:t>
      </w:r>
      <w:r>
        <w:rPr>
          <w:lang w:val="sr-Cyrl-CS"/>
        </w:rPr>
        <w:t>do</w:t>
      </w:r>
      <w:r w:rsidR="007B25B1" w:rsidRPr="007B25B1">
        <w:rPr>
          <w:lang w:val="sr-Cyrl-CS"/>
        </w:rPr>
        <w:t xml:space="preserve"> 02. </w:t>
      </w:r>
      <w:r>
        <w:rPr>
          <w:lang w:val="sr-Cyrl-CS"/>
        </w:rPr>
        <w:t>juna</w:t>
      </w:r>
      <w:r w:rsidR="007B25B1">
        <w:rPr>
          <w:lang w:val="sr-Cyrl-CS"/>
        </w:rPr>
        <w:t xml:space="preserve"> </w:t>
      </w:r>
      <w:r w:rsidR="007B25B1" w:rsidRPr="007B25B1">
        <w:rPr>
          <w:lang w:val="sr-Cyrl-CS"/>
        </w:rPr>
        <w:t xml:space="preserve">2015. </w:t>
      </w:r>
      <w:r>
        <w:rPr>
          <w:lang w:val="sr-Cyrl-CS"/>
        </w:rPr>
        <w:t>godine</w:t>
      </w:r>
      <w:r w:rsidR="007B25B1" w:rsidRPr="007B25B1">
        <w:rPr>
          <w:lang w:val="sr-Cyrl-CS"/>
        </w:rPr>
        <w:t xml:space="preserve"> </w:t>
      </w:r>
      <w:r>
        <w:rPr>
          <w:lang w:val="sr-Cyrl-CS"/>
        </w:rPr>
        <w:t>u</w:t>
      </w:r>
      <w:r w:rsidR="007B25B1" w:rsidRPr="007B25B1">
        <w:rPr>
          <w:lang w:val="sr-Cyrl-CS"/>
        </w:rPr>
        <w:t xml:space="preserve"> </w:t>
      </w:r>
      <w:r>
        <w:rPr>
          <w:lang w:val="sr-Cyrl-CS"/>
        </w:rPr>
        <w:t>Rigi</w:t>
      </w:r>
      <w:r w:rsidR="007B25B1" w:rsidRPr="007B25B1">
        <w:rPr>
          <w:lang w:val="sr-Cyrl-CS"/>
        </w:rPr>
        <w:t xml:space="preserve">, </w:t>
      </w:r>
      <w:r>
        <w:rPr>
          <w:lang w:val="sr-Cyrl-CS"/>
        </w:rPr>
        <w:t>Letonija</w:t>
      </w:r>
      <w:r w:rsidR="007B25B1" w:rsidRPr="007B25B1">
        <w:rPr>
          <w:lang w:val="sr-Cyrl-CS"/>
        </w:rPr>
        <w:t>.</w:t>
      </w:r>
      <w:r w:rsidR="007B25B1">
        <w:rPr>
          <w:lang w:val="sr-Cyrl-CS"/>
        </w:rPr>
        <w:t xml:space="preserve"> </w:t>
      </w:r>
    </w:p>
    <w:p w:rsidR="003617B7" w:rsidRDefault="000715B2" w:rsidP="00D21631">
      <w:pPr>
        <w:ind w:right="-80" w:firstLine="720"/>
        <w:rPr>
          <w:lang w:val="sr-Cyrl-CS"/>
        </w:rPr>
      </w:pPr>
      <w:r>
        <w:rPr>
          <w:lang w:val="sr-Cyrl-CS"/>
        </w:rPr>
        <w:t>Na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predlog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Odbora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15098A" w:rsidRPr="00936419">
        <w:rPr>
          <w:lang w:val="sr-Cyrl-CS"/>
        </w:rPr>
        <w:t xml:space="preserve"> </w:t>
      </w:r>
      <w:r>
        <w:rPr>
          <w:lang w:val="sr-Cyrl-CS"/>
        </w:rPr>
        <w:t>je</w:t>
      </w:r>
      <w:r w:rsidR="0015098A" w:rsidRPr="00936419">
        <w:rPr>
          <w:lang w:val="sr-Cyrl-CS"/>
        </w:rPr>
        <w:t xml:space="preserve"> </w:t>
      </w:r>
      <w:r>
        <w:rPr>
          <w:lang w:val="sr-Cyrl-CS"/>
        </w:rPr>
        <w:t>usvojen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sledeći</w:t>
      </w:r>
      <w:r w:rsidR="003617B7" w:rsidRPr="00936419">
        <w:rPr>
          <w:lang w:val="sr-Cyrl-CS"/>
        </w:rPr>
        <w:t xml:space="preserve"> </w:t>
      </w:r>
    </w:p>
    <w:p w:rsidR="004A12D7" w:rsidRPr="00936419" w:rsidRDefault="004A12D7" w:rsidP="00D21631">
      <w:pPr>
        <w:ind w:right="-80"/>
        <w:rPr>
          <w:lang w:val="sr-Cyrl-CS"/>
        </w:rPr>
      </w:pPr>
    </w:p>
    <w:p w:rsidR="003617B7" w:rsidRPr="00936419" w:rsidRDefault="000715B2" w:rsidP="00D21631">
      <w:pPr>
        <w:jc w:val="center"/>
        <w:rPr>
          <w:b/>
          <w:lang w:val="sr-Cyrl-CS"/>
        </w:rPr>
      </w:pPr>
      <w:r>
        <w:rPr>
          <w:b/>
          <w:lang w:val="sr-Cyrl-CS"/>
        </w:rPr>
        <w:t>D</w:t>
      </w:r>
      <w:r w:rsidR="003617B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3617B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3617B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v</w:t>
      </w:r>
      <w:r w:rsidR="003617B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3617B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3617B7" w:rsidRPr="00936419">
        <w:rPr>
          <w:b/>
          <w:lang w:val="sr-Cyrl-CS"/>
        </w:rPr>
        <w:t xml:space="preserve">   </w:t>
      </w:r>
      <w:r>
        <w:rPr>
          <w:b/>
          <w:lang w:val="sr-Cyrl-CS"/>
        </w:rPr>
        <w:t>r</w:t>
      </w:r>
      <w:r w:rsidR="003617B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3617B7" w:rsidRPr="00936419">
        <w:rPr>
          <w:b/>
          <w:lang w:val="sr-Cyrl-CS"/>
        </w:rPr>
        <w:t xml:space="preserve"> </w:t>
      </w:r>
      <w:r>
        <w:rPr>
          <w:b/>
          <w:lang w:val="sr-Cyrl-CS"/>
        </w:rPr>
        <w:t>d</w:t>
      </w:r>
    </w:p>
    <w:p w:rsidR="003617B7" w:rsidRPr="00936419" w:rsidRDefault="003617B7" w:rsidP="00D21631"/>
    <w:p w:rsidR="007B25B1" w:rsidRDefault="000715B2" w:rsidP="00D21631">
      <w:pPr>
        <w:numPr>
          <w:ilvl w:val="0"/>
          <w:numId w:val="2"/>
        </w:numPr>
        <w:contextualSpacing/>
        <w:rPr>
          <w:rFonts w:eastAsiaTheme="minorHAnsi"/>
          <w:lang w:val="sr-Cyrl-RS"/>
        </w:rPr>
      </w:pPr>
      <w:r>
        <w:rPr>
          <w:rFonts w:eastAsiaTheme="minorHAnsi"/>
          <w:color w:val="000000"/>
          <w:lang w:val="sr-Cyrl-RS"/>
        </w:rPr>
        <w:t>Razmatranje</w:t>
      </w:r>
      <w:r w:rsidR="007B25B1" w:rsidRPr="007B25B1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Nacrta</w:t>
      </w:r>
      <w:r w:rsidR="009D4A38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Akcionog</w:t>
      </w:r>
      <w:r w:rsidR="007B25B1" w:rsidRPr="007B25B1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plana</w:t>
      </w:r>
      <w:r w:rsidR="007B25B1" w:rsidRPr="007B25B1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za</w:t>
      </w:r>
      <w:r w:rsidR="007B25B1" w:rsidRPr="007B25B1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Poglavlje</w:t>
      </w:r>
      <w:r w:rsidR="007B25B1" w:rsidRPr="007B25B1">
        <w:rPr>
          <w:rFonts w:eastAsiaTheme="minorHAnsi"/>
          <w:color w:val="000000"/>
          <w:lang w:val="sr-Cyrl-RS"/>
        </w:rPr>
        <w:t xml:space="preserve"> 23 </w:t>
      </w:r>
      <w:r w:rsidR="007B25B1" w:rsidRPr="007B25B1">
        <w:rPr>
          <w:rFonts w:asciiTheme="minorHAnsi" w:eastAsiaTheme="minorHAnsi" w:hAnsiTheme="minorHAnsi" w:cstheme="minorBidi"/>
          <w:sz w:val="22"/>
          <w:szCs w:val="26"/>
          <w:lang w:val="sr-Cyrl-RS"/>
        </w:rPr>
        <w:t>(</w:t>
      </w:r>
      <w:r w:rsidR="007B25B1" w:rsidRPr="007B25B1">
        <w:rPr>
          <w:rFonts w:eastAsiaTheme="minorHAnsi"/>
          <w:lang w:val="sr-Cyrl-RS"/>
        </w:rPr>
        <w:t xml:space="preserve">01 </w:t>
      </w:r>
      <w:r>
        <w:rPr>
          <w:rFonts w:eastAsiaTheme="minorHAnsi"/>
          <w:lang w:val="sr-Cyrl-RS"/>
        </w:rPr>
        <w:t>Broj</w:t>
      </w:r>
      <w:r w:rsidR="007B25B1" w:rsidRPr="007B25B1">
        <w:rPr>
          <w:rFonts w:eastAsiaTheme="minorHAnsi"/>
          <w:lang w:val="sr-Cyrl-RS"/>
        </w:rPr>
        <w:t xml:space="preserve"> 06-97</w:t>
      </w:r>
      <w:r w:rsidR="007B25B1">
        <w:rPr>
          <w:rFonts w:eastAsiaTheme="minorHAnsi"/>
          <w:lang w:val="sr-Cyrl-RS"/>
        </w:rPr>
        <w:t xml:space="preserve">1/15 </w:t>
      </w:r>
      <w:r>
        <w:rPr>
          <w:rFonts w:eastAsiaTheme="minorHAnsi"/>
          <w:lang w:val="sr-Cyrl-RS"/>
        </w:rPr>
        <w:t>od</w:t>
      </w:r>
      <w:r w:rsidR="007B25B1">
        <w:rPr>
          <w:rFonts w:eastAsiaTheme="minorHAnsi"/>
          <w:lang w:val="sr-Cyrl-RS"/>
        </w:rPr>
        <w:t xml:space="preserve"> 09. </w:t>
      </w:r>
      <w:r>
        <w:rPr>
          <w:rFonts w:eastAsiaTheme="minorHAnsi"/>
          <w:lang w:val="sr-Cyrl-RS"/>
        </w:rPr>
        <w:t>aprila</w:t>
      </w:r>
      <w:r w:rsidR="007B25B1">
        <w:rPr>
          <w:rFonts w:eastAsiaTheme="minorHAnsi"/>
          <w:lang w:val="sr-Cyrl-RS"/>
        </w:rPr>
        <w:t xml:space="preserve"> 2015 </w:t>
      </w:r>
      <w:r>
        <w:rPr>
          <w:rFonts w:eastAsiaTheme="minorHAnsi"/>
          <w:lang w:val="sr-Cyrl-RS"/>
        </w:rPr>
        <w:t>godine</w:t>
      </w:r>
      <w:r w:rsidR="007B25B1">
        <w:rPr>
          <w:rFonts w:eastAsiaTheme="minorHAnsi"/>
          <w:lang w:val="sr-Cyrl-RS"/>
        </w:rPr>
        <w:t>),</w:t>
      </w:r>
    </w:p>
    <w:p w:rsidR="007B25B1" w:rsidRPr="007B25B1" w:rsidRDefault="000715B2" w:rsidP="00D21631">
      <w:pPr>
        <w:numPr>
          <w:ilvl w:val="0"/>
          <w:numId w:val="2"/>
        </w:numPr>
        <w:contextualSpacing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Određivanje</w:t>
      </w:r>
      <w:r w:rsidR="007B25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delegacije</w:t>
      </w:r>
      <w:r w:rsidR="007B25B1">
        <w:rPr>
          <w:rFonts w:eastAsiaTheme="minorHAnsi"/>
          <w:lang w:val="sr-Cyrl-RS"/>
        </w:rPr>
        <w:t xml:space="preserve"> </w:t>
      </w:r>
      <w:r>
        <w:rPr>
          <w:lang w:val="sr-Cyrl-CS"/>
        </w:rPr>
        <w:t>za</w:t>
      </w:r>
      <w:r w:rsidR="007B25B1" w:rsidRPr="007B25B1">
        <w:rPr>
          <w:lang w:val="sr-Cyrl-CS"/>
        </w:rPr>
        <w:t xml:space="preserve"> 53. </w:t>
      </w:r>
      <w:r>
        <w:rPr>
          <w:lang w:val="sr-Cyrl-CS"/>
        </w:rPr>
        <w:t>sastanak</w:t>
      </w:r>
      <w:r w:rsidR="007B25B1" w:rsidRPr="007B25B1">
        <w:rPr>
          <w:lang w:val="sr-Cyrl-CS"/>
        </w:rPr>
        <w:t xml:space="preserve"> </w:t>
      </w:r>
      <w:r>
        <w:rPr>
          <w:lang w:val="sr-Cyrl-CS"/>
        </w:rPr>
        <w:t>KOSAK</w:t>
      </w:r>
      <w:r w:rsidR="007B25B1" w:rsidRPr="007B25B1">
        <w:rPr>
          <w:lang w:val="sr-Cyrl-CS"/>
        </w:rPr>
        <w:t xml:space="preserve">, </w:t>
      </w:r>
      <w:r>
        <w:rPr>
          <w:lang w:val="sr-Cyrl-CS"/>
        </w:rPr>
        <w:t>od</w:t>
      </w:r>
      <w:r w:rsidR="007B25B1" w:rsidRPr="007B25B1">
        <w:rPr>
          <w:lang w:val="sr-Cyrl-CS"/>
        </w:rPr>
        <w:t xml:space="preserve"> 31. </w:t>
      </w:r>
      <w:r>
        <w:rPr>
          <w:lang w:val="sr-Cyrl-CS"/>
        </w:rPr>
        <w:t>maja</w:t>
      </w:r>
      <w:r w:rsidR="007B25B1" w:rsidRPr="007B25B1">
        <w:rPr>
          <w:lang w:val="sr-Cyrl-CS"/>
        </w:rPr>
        <w:t xml:space="preserve"> </w:t>
      </w:r>
      <w:r>
        <w:rPr>
          <w:lang w:val="sr-Cyrl-CS"/>
        </w:rPr>
        <w:t>do</w:t>
      </w:r>
      <w:r w:rsidR="007B25B1" w:rsidRPr="007B25B1">
        <w:rPr>
          <w:lang w:val="sr-Cyrl-CS"/>
        </w:rPr>
        <w:t xml:space="preserve"> 02. </w:t>
      </w:r>
      <w:r>
        <w:rPr>
          <w:lang w:val="sr-Cyrl-CS"/>
        </w:rPr>
        <w:t>juna</w:t>
      </w:r>
      <w:r w:rsidR="007B25B1">
        <w:rPr>
          <w:lang w:val="sr-Cyrl-CS"/>
        </w:rPr>
        <w:t xml:space="preserve"> </w:t>
      </w:r>
      <w:r w:rsidR="007B25B1" w:rsidRPr="007B25B1">
        <w:rPr>
          <w:lang w:val="sr-Cyrl-CS"/>
        </w:rPr>
        <w:t xml:space="preserve">2015. </w:t>
      </w:r>
      <w:r>
        <w:rPr>
          <w:lang w:val="sr-Cyrl-CS"/>
        </w:rPr>
        <w:t>godine</w:t>
      </w:r>
      <w:r w:rsidR="007B25B1" w:rsidRPr="007B25B1">
        <w:rPr>
          <w:lang w:val="sr-Cyrl-CS"/>
        </w:rPr>
        <w:t xml:space="preserve"> </w:t>
      </w:r>
      <w:r>
        <w:rPr>
          <w:lang w:val="sr-Cyrl-CS"/>
        </w:rPr>
        <w:t>u</w:t>
      </w:r>
      <w:r w:rsidR="007B25B1" w:rsidRPr="007B25B1">
        <w:rPr>
          <w:lang w:val="sr-Cyrl-CS"/>
        </w:rPr>
        <w:t xml:space="preserve"> </w:t>
      </w:r>
      <w:r>
        <w:rPr>
          <w:lang w:val="sr-Cyrl-CS"/>
        </w:rPr>
        <w:t>Rigi</w:t>
      </w:r>
      <w:r w:rsidR="007B25B1" w:rsidRPr="007B25B1">
        <w:rPr>
          <w:lang w:val="sr-Cyrl-CS"/>
        </w:rPr>
        <w:t xml:space="preserve">, </w:t>
      </w:r>
      <w:r>
        <w:rPr>
          <w:lang w:val="sr-Cyrl-CS"/>
        </w:rPr>
        <w:t>Letonija</w:t>
      </w:r>
      <w:r w:rsidR="007B25B1" w:rsidRPr="007B25B1">
        <w:rPr>
          <w:lang w:val="sr-Cyrl-CS"/>
        </w:rPr>
        <w:t>.</w:t>
      </w:r>
    </w:p>
    <w:p w:rsidR="00F41625" w:rsidRPr="00936419" w:rsidRDefault="00F41625" w:rsidP="00D21631">
      <w:pPr>
        <w:contextualSpacing/>
        <w:rPr>
          <w:rFonts w:eastAsiaTheme="minorHAnsi"/>
          <w:lang w:val="sr-Cyrl-RS"/>
        </w:rPr>
      </w:pPr>
    </w:p>
    <w:p w:rsidR="00D143F0" w:rsidRPr="00936419" w:rsidRDefault="000715B2" w:rsidP="00D21631">
      <w:pPr>
        <w:ind w:firstLine="720"/>
        <w:rPr>
          <w:b/>
          <w:lang w:val="sr-Cyrl-CS"/>
        </w:rPr>
      </w:pPr>
      <w:r>
        <w:rPr>
          <w:b/>
          <w:lang w:val="sr-Cyrl-CS"/>
        </w:rPr>
        <w:t>Tačka</w:t>
      </w:r>
      <w:r w:rsidR="00D143F0" w:rsidRPr="00936419">
        <w:rPr>
          <w:b/>
          <w:lang w:val="sr-Cyrl-CS"/>
        </w:rPr>
        <w:t xml:space="preserve"> 1.</w:t>
      </w:r>
    </w:p>
    <w:p w:rsidR="00D143F0" w:rsidRPr="00936419" w:rsidRDefault="00D143F0" w:rsidP="00D21631">
      <w:pPr>
        <w:ind w:firstLine="720"/>
        <w:rPr>
          <w:lang w:val="sr-Cyrl-CS"/>
        </w:rPr>
      </w:pPr>
    </w:p>
    <w:p w:rsidR="00A13118" w:rsidRPr="002128DE" w:rsidRDefault="000715B2" w:rsidP="00ED696D">
      <w:pPr>
        <w:ind w:firstLine="720"/>
        <w:rPr>
          <w:lang w:val="sr-Cyrl-CS"/>
        </w:rPr>
      </w:pPr>
      <w:r>
        <w:rPr>
          <w:lang w:val="sr-Cyrl-CS"/>
        </w:rPr>
        <w:t>Predsedavajući</w:t>
      </w:r>
      <w:r w:rsidR="00335A8B" w:rsidRPr="00936419">
        <w:rPr>
          <w:lang w:val="sr-Cyrl-CS"/>
        </w:rPr>
        <w:t xml:space="preserve"> </w:t>
      </w:r>
      <w:r>
        <w:rPr>
          <w:lang w:val="sr-Cyrl-CS"/>
        </w:rPr>
        <w:t>je</w:t>
      </w:r>
      <w:r w:rsidR="00335A8B" w:rsidRPr="00936419">
        <w:rPr>
          <w:lang w:val="sr-Cyrl-CS"/>
        </w:rPr>
        <w:t xml:space="preserve"> </w:t>
      </w:r>
      <w:r>
        <w:rPr>
          <w:lang w:val="sr-Cyrl-CS"/>
        </w:rPr>
        <w:t>otvorio</w:t>
      </w:r>
      <w:r w:rsidR="00C002EB" w:rsidRPr="00936419">
        <w:rPr>
          <w:lang w:val="sr-Cyrl-CS"/>
        </w:rPr>
        <w:t xml:space="preserve"> </w:t>
      </w:r>
      <w:r>
        <w:rPr>
          <w:lang w:val="sr-Cyrl-CS"/>
        </w:rPr>
        <w:t>prvu</w:t>
      </w:r>
      <w:r w:rsidR="00C002EB" w:rsidRPr="00936419">
        <w:rPr>
          <w:lang w:val="sr-Cyrl-CS"/>
        </w:rPr>
        <w:t xml:space="preserve"> </w:t>
      </w:r>
      <w:r>
        <w:rPr>
          <w:lang w:val="sr-Cyrl-CS"/>
        </w:rPr>
        <w:t>tačku</w:t>
      </w:r>
      <w:r w:rsidR="00C002EB" w:rsidRPr="00936419">
        <w:rPr>
          <w:lang w:val="sr-Cyrl-CS"/>
        </w:rPr>
        <w:t xml:space="preserve"> </w:t>
      </w:r>
      <w:r>
        <w:rPr>
          <w:lang w:val="sr-Cyrl-CS"/>
        </w:rPr>
        <w:t>Dnevnog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reda</w:t>
      </w:r>
      <w:r w:rsidR="003617B7" w:rsidRPr="00936419">
        <w:rPr>
          <w:lang w:val="sr-Cyrl-CS"/>
        </w:rPr>
        <w:t xml:space="preserve"> </w:t>
      </w:r>
      <w:r w:rsidR="0015098A" w:rsidRPr="00936419">
        <w:rPr>
          <w:lang w:val="sr-Cyrl-CS"/>
        </w:rPr>
        <w:t xml:space="preserve">- </w:t>
      </w:r>
      <w:r>
        <w:rPr>
          <w:lang w:val="sr-Cyrl-CS"/>
        </w:rPr>
        <w:t>Razmatranje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Nacrta</w:t>
      </w:r>
      <w:r w:rsidR="00A13118">
        <w:rPr>
          <w:lang w:val="sr-Cyrl-CS"/>
        </w:rPr>
        <w:t xml:space="preserve"> </w:t>
      </w:r>
      <w:r>
        <w:rPr>
          <w:lang w:val="sr-Cyrl-CS"/>
        </w:rPr>
        <w:t>Akcionog</w:t>
      </w:r>
      <w:r w:rsidR="00A13118">
        <w:rPr>
          <w:lang w:val="sr-Cyrl-CS"/>
        </w:rPr>
        <w:t xml:space="preserve"> </w:t>
      </w:r>
      <w:r>
        <w:rPr>
          <w:lang w:val="sr-Cyrl-CS"/>
        </w:rPr>
        <w:t>plana</w:t>
      </w:r>
      <w:r w:rsidR="00A13118">
        <w:rPr>
          <w:lang w:val="sr-Cyrl-CS"/>
        </w:rPr>
        <w:t xml:space="preserve"> </w:t>
      </w:r>
      <w:r>
        <w:rPr>
          <w:lang w:val="sr-Cyrl-CS"/>
        </w:rPr>
        <w:t>za</w:t>
      </w:r>
      <w:r w:rsidR="00A13118">
        <w:rPr>
          <w:lang w:val="sr-Cyrl-CS"/>
        </w:rPr>
        <w:t xml:space="preserve"> </w:t>
      </w:r>
      <w:r>
        <w:rPr>
          <w:lang w:val="sr-Cyrl-CS"/>
        </w:rPr>
        <w:t>Poglavlje</w:t>
      </w:r>
      <w:r w:rsidR="00A13118">
        <w:rPr>
          <w:lang w:val="sr-Cyrl-CS"/>
        </w:rPr>
        <w:t xml:space="preserve"> 23 </w:t>
      </w:r>
      <w:r>
        <w:rPr>
          <w:lang w:val="sr-Cyrl-CS"/>
        </w:rPr>
        <w:t>i</w:t>
      </w:r>
      <w:r w:rsidR="00A13118">
        <w:rPr>
          <w:lang w:val="sr-Cyrl-CS"/>
        </w:rPr>
        <w:t xml:space="preserve"> </w:t>
      </w:r>
      <w:r>
        <w:rPr>
          <w:lang w:val="sr-Cyrl-CS"/>
        </w:rPr>
        <w:t>dao</w:t>
      </w:r>
      <w:r w:rsidR="00A13118">
        <w:rPr>
          <w:lang w:val="sr-Cyrl-CS"/>
        </w:rPr>
        <w:t xml:space="preserve"> </w:t>
      </w:r>
      <w:r>
        <w:rPr>
          <w:lang w:val="sr-Cyrl-CS"/>
        </w:rPr>
        <w:t>reč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Č</w:t>
      </w:r>
      <w:r w:rsidR="00A13118">
        <w:rPr>
          <w:lang w:val="sr-Cyrl-CS"/>
        </w:rPr>
        <w:t xml:space="preserve">. </w:t>
      </w:r>
      <w:r>
        <w:rPr>
          <w:lang w:val="sr-Cyrl-CS"/>
        </w:rPr>
        <w:t>Backoviću</w:t>
      </w:r>
      <w:r w:rsidR="00A13118" w:rsidRPr="00283435">
        <w:rPr>
          <w:lang w:val="sr-Cyrl-CS"/>
        </w:rPr>
        <w:t xml:space="preserve">, </w:t>
      </w:r>
      <w:r>
        <w:rPr>
          <w:lang w:val="sr-Cyrl-CS"/>
        </w:rPr>
        <w:t>koji</w:t>
      </w:r>
      <w:r w:rsidR="0062349A">
        <w:rPr>
          <w:lang w:val="sr-Cyrl-CS"/>
        </w:rPr>
        <w:t xml:space="preserve"> </w:t>
      </w:r>
      <w:r>
        <w:rPr>
          <w:lang w:val="sr-Cyrl-CS"/>
        </w:rPr>
        <w:t>je</w:t>
      </w:r>
      <w:r w:rsidR="0062349A">
        <w:rPr>
          <w:lang w:val="sr-Cyrl-CS"/>
        </w:rPr>
        <w:t xml:space="preserve"> </w:t>
      </w:r>
      <w:r>
        <w:rPr>
          <w:lang w:val="sr-Cyrl-CS"/>
        </w:rPr>
        <w:t>naveo</w:t>
      </w:r>
      <w:r w:rsidR="00A13118">
        <w:rPr>
          <w:lang w:val="sr-Cyrl-CS"/>
        </w:rPr>
        <w:t xml:space="preserve"> </w:t>
      </w:r>
      <w:r>
        <w:rPr>
          <w:lang w:val="sr-Cyrl-CS"/>
        </w:rPr>
        <w:t>je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da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je</w:t>
      </w:r>
      <w:r w:rsidR="0062349A">
        <w:rPr>
          <w:lang w:val="sr-Cyrl-CS"/>
        </w:rPr>
        <w:t xml:space="preserve"> </w:t>
      </w:r>
      <w:r>
        <w:rPr>
          <w:lang w:val="sr-Cyrl-CS"/>
        </w:rPr>
        <w:t>ovaj</w:t>
      </w:r>
      <w:r w:rsidR="007309DE">
        <w:rPr>
          <w:lang w:val="sr-Cyrl-CS"/>
        </w:rPr>
        <w:t xml:space="preserve"> </w:t>
      </w:r>
      <w:r>
        <w:rPr>
          <w:lang w:val="sr-Cyrl-CS"/>
        </w:rPr>
        <w:t>treći</w:t>
      </w:r>
      <w:r w:rsidR="007309DE">
        <w:rPr>
          <w:lang w:val="sr-Cyrl-CS"/>
        </w:rPr>
        <w:t xml:space="preserve"> </w:t>
      </w:r>
      <w:r>
        <w:rPr>
          <w:lang w:val="sr-Cyrl-CS"/>
        </w:rPr>
        <w:t>nacrt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akcionog</w:t>
      </w:r>
      <w:r w:rsidR="007309DE">
        <w:rPr>
          <w:lang w:val="sr-Cyrl-CS"/>
        </w:rPr>
        <w:t xml:space="preserve"> </w:t>
      </w:r>
      <w:r>
        <w:rPr>
          <w:lang w:val="sr-Cyrl-CS"/>
        </w:rPr>
        <w:t>plana</w:t>
      </w:r>
      <w:r w:rsidR="007309DE">
        <w:rPr>
          <w:lang w:val="sr-Cyrl-CS"/>
        </w:rPr>
        <w:t xml:space="preserve"> </w:t>
      </w:r>
      <w:r>
        <w:rPr>
          <w:lang w:val="sr-Cyrl-CS"/>
        </w:rPr>
        <w:t>rezultat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dogovora</w:t>
      </w:r>
      <w:r w:rsidR="00A13118">
        <w:rPr>
          <w:lang w:val="sr-Cyrl-CS"/>
        </w:rPr>
        <w:t xml:space="preserve"> </w:t>
      </w:r>
      <w:r>
        <w:rPr>
          <w:lang w:val="sr-Cyrl-CS"/>
        </w:rPr>
        <w:t>sa</w:t>
      </w:r>
      <w:r w:rsidR="00A13118">
        <w:rPr>
          <w:lang w:val="sr-Cyrl-CS"/>
        </w:rPr>
        <w:t xml:space="preserve"> </w:t>
      </w:r>
      <w:r>
        <w:rPr>
          <w:lang w:val="sr-Cyrl-CS"/>
        </w:rPr>
        <w:t>predstavnicima</w:t>
      </w:r>
      <w:r w:rsidR="00A13118">
        <w:rPr>
          <w:lang w:val="sr-Cyrl-CS"/>
        </w:rPr>
        <w:t xml:space="preserve"> </w:t>
      </w:r>
      <w:r>
        <w:rPr>
          <w:lang w:val="sr-Cyrl-CS"/>
        </w:rPr>
        <w:t>Evropske</w:t>
      </w:r>
      <w:r w:rsidR="00A13118">
        <w:rPr>
          <w:lang w:val="sr-Cyrl-CS"/>
        </w:rPr>
        <w:t xml:space="preserve"> </w:t>
      </w:r>
      <w:r>
        <w:rPr>
          <w:lang w:val="sr-Cyrl-CS"/>
        </w:rPr>
        <w:t>komisije</w:t>
      </w:r>
      <w:r w:rsidR="0062349A">
        <w:rPr>
          <w:lang w:val="sr-Cyrl-CS"/>
        </w:rPr>
        <w:t xml:space="preserve">, </w:t>
      </w:r>
      <w:r>
        <w:rPr>
          <w:lang w:val="sr-Cyrl-CS"/>
        </w:rPr>
        <w:t>kojim</w:t>
      </w:r>
      <w:r w:rsidR="0062349A">
        <w:rPr>
          <w:lang w:val="sr-Cyrl-CS"/>
        </w:rPr>
        <w:t xml:space="preserve"> </w:t>
      </w:r>
      <w:r>
        <w:rPr>
          <w:lang w:val="sr-Cyrl-CS"/>
        </w:rPr>
        <w:t>je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Pregovaračka</w:t>
      </w:r>
      <w:r w:rsidR="00A13118">
        <w:rPr>
          <w:lang w:val="sr-Cyrl-CS"/>
        </w:rPr>
        <w:t xml:space="preserve"> </w:t>
      </w:r>
      <w:r>
        <w:rPr>
          <w:lang w:val="sr-Cyrl-CS"/>
        </w:rPr>
        <w:t>grupa</w:t>
      </w:r>
      <w:r w:rsidR="00A13118">
        <w:rPr>
          <w:lang w:val="sr-Cyrl-CS"/>
        </w:rPr>
        <w:t xml:space="preserve"> </w:t>
      </w:r>
      <w:r>
        <w:rPr>
          <w:lang w:val="sr-Cyrl-CS"/>
        </w:rPr>
        <w:t>pokušala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da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odgovori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na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preporuke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Evropske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komisije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koje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su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navedene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u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izveštaju</w:t>
      </w:r>
      <w:r w:rsidR="0062349A">
        <w:rPr>
          <w:lang w:val="sr-Cyrl-CS"/>
        </w:rPr>
        <w:t xml:space="preserve"> </w:t>
      </w:r>
      <w:r>
        <w:rPr>
          <w:lang w:val="sr-Cyrl-CS"/>
        </w:rPr>
        <w:t>sa</w:t>
      </w:r>
      <w:r w:rsidR="00A13118" w:rsidRPr="00283435">
        <w:rPr>
          <w:lang w:val="sr-Cyrl-CS"/>
        </w:rPr>
        <w:t xml:space="preserve"> </w:t>
      </w:r>
      <w:proofErr w:type="spellStart"/>
      <w:r>
        <w:rPr>
          <w:lang w:val="sr-Cyrl-CS"/>
        </w:rPr>
        <w:t>skrininga</w:t>
      </w:r>
      <w:proofErr w:type="spellEnd"/>
      <w:r w:rsidR="0062349A" w:rsidRPr="00283435">
        <w:rPr>
          <w:lang w:val="sr-Cyrl-CS"/>
        </w:rPr>
        <w:t xml:space="preserve"> </w:t>
      </w:r>
      <w:r>
        <w:rPr>
          <w:lang w:val="sr-Cyrl-CS"/>
        </w:rPr>
        <w:t>za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Poglavlje</w:t>
      </w:r>
      <w:r w:rsidR="00A13118" w:rsidRPr="00283435">
        <w:rPr>
          <w:lang w:val="sr-Cyrl-CS"/>
        </w:rPr>
        <w:t xml:space="preserve"> 23. </w:t>
      </w:r>
      <w:r>
        <w:rPr>
          <w:lang w:val="sr-Cyrl-CS"/>
        </w:rPr>
        <w:t>U</w:t>
      </w:r>
      <w:r w:rsidR="00A13118">
        <w:rPr>
          <w:lang w:val="sr-Cyrl-CS"/>
        </w:rPr>
        <w:t xml:space="preserve"> </w:t>
      </w:r>
      <w:r>
        <w:rPr>
          <w:lang w:val="sr-Cyrl-CS"/>
        </w:rPr>
        <w:t>odnosu</w:t>
      </w:r>
      <w:r w:rsidR="00A13118">
        <w:rPr>
          <w:lang w:val="sr-Cyrl-CS"/>
        </w:rPr>
        <w:t xml:space="preserve"> </w:t>
      </w:r>
      <w:r>
        <w:rPr>
          <w:lang w:val="sr-Cyrl-CS"/>
        </w:rPr>
        <w:t>na</w:t>
      </w:r>
      <w:r w:rsidR="00A13118">
        <w:rPr>
          <w:lang w:val="sr-Cyrl-CS"/>
        </w:rPr>
        <w:t xml:space="preserve"> </w:t>
      </w:r>
      <w:r>
        <w:rPr>
          <w:lang w:val="sr-Cyrl-CS"/>
        </w:rPr>
        <w:t>prethodni</w:t>
      </w:r>
      <w:r w:rsidR="00A13118">
        <w:rPr>
          <w:lang w:val="sr-Cyrl-CS"/>
        </w:rPr>
        <w:t xml:space="preserve"> </w:t>
      </w:r>
      <w:r>
        <w:rPr>
          <w:lang w:val="sr-Cyrl-CS"/>
        </w:rPr>
        <w:t>Nacrt</w:t>
      </w:r>
      <w:r w:rsidR="00A13118">
        <w:rPr>
          <w:lang w:val="sr-Cyrl-CS"/>
        </w:rPr>
        <w:t xml:space="preserve"> </w:t>
      </w:r>
      <w:r>
        <w:rPr>
          <w:lang w:val="sr-Cyrl-CS"/>
        </w:rPr>
        <w:t>usvojene</w:t>
      </w:r>
      <w:r w:rsidR="00A13118">
        <w:rPr>
          <w:lang w:val="sr-Cyrl-CS"/>
        </w:rPr>
        <w:t xml:space="preserve"> </w:t>
      </w:r>
      <w:r>
        <w:rPr>
          <w:lang w:val="sr-Cyrl-CS"/>
        </w:rPr>
        <w:t>su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izmene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koje</w:t>
      </w:r>
      <w:r w:rsidR="00A13118">
        <w:rPr>
          <w:lang w:val="sr-Cyrl-CS"/>
        </w:rPr>
        <w:t xml:space="preserve"> </w:t>
      </w:r>
      <w:r>
        <w:rPr>
          <w:lang w:val="sr-Cyrl-CS"/>
        </w:rPr>
        <w:t>se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odnose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na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rokove</w:t>
      </w:r>
      <w:r w:rsidR="00A13118">
        <w:rPr>
          <w:lang w:val="sr-Cyrl-CS"/>
        </w:rPr>
        <w:t>,</w:t>
      </w:r>
      <w:r w:rsidR="00A13118" w:rsidRPr="00283435">
        <w:rPr>
          <w:lang w:val="sr-Cyrl-CS"/>
        </w:rPr>
        <w:t xml:space="preserve">  </w:t>
      </w:r>
      <w:r>
        <w:rPr>
          <w:lang w:val="sr-Cyrl-CS"/>
        </w:rPr>
        <w:t>preciznost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navođenja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budžetskih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sredstava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za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sprovođenje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aktivnosti</w:t>
      </w:r>
      <w:r w:rsidR="00A13118" w:rsidRPr="00283435">
        <w:rPr>
          <w:lang w:val="sr-Cyrl-CS"/>
        </w:rPr>
        <w:t xml:space="preserve">, </w:t>
      </w:r>
      <w:r>
        <w:rPr>
          <w:lang w:val="sr-Cyrl-CS"/>
        </w:rPr>
        <w:t>kao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i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detaljnije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navođenje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zakonodavne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delatnosti</w:t>
      </w:r>
      <w:r w:rsidR="00A13118" w:rsidRPr="00283435">
        <w:rPr>
          <w:lang w:val="sr-Cyrl-CS"/>
        </w:rPr>
        <w:t xml:space="preserve">, </w:t>
      </w:r>
      <w:r>
        <w:rPr>
          <w:lang w:val="sr-Cyrl-CS"/>
        </w:rPr>
        <w:t>odnosno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delatnosti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u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pogledu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donošenja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propisa</w:t>
      </w:r>
      <w:r w:rsidR="00A13118" w:rsidRPr="00283435">
        <w:rPr>
          <w:lang w:val="sr-Cyrl-CS"/>
        </w:rPr>
        <w:t xml:space="preserve">, </w:t>
      </w:r>
      <w:r>
        <w:rPr>
          <w:lang w:val="sr-Cyrl-CS"/>
        </w:rPr>
        <w:t>strategija</w:t>
      </w:r>
      <w:r w:rsidR="00A13118" w:rsidRPr="00283435">
        <w:rPr>
          <w:lang w:val="sr-Cyrl-CS"/>
        </w:rPr>
        <w:t xml:space="preserve">, </w:t>
      </w:r>
      <w:r>
        <w:rPr>
          <w:lang w:val="sr-Cyrl-CS"/>
        </w:rPr>
        <w:t>akcionih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planova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i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zakona</w:t>
      </w:r>
      <w:r w:rsidR="00A13118" w:rsidRPr="00283435">
        <w:rPr>
          <w:lang w:val="sr-Cyrl-CS"/>
        </w:rPr>
        <w:t>.</w:t>
      </w:r>
      <w:r w:rsidR="00ED696D">
        <w:rPr>
          <w:lang w:val="sr-Cyrl-CS"/>
        </w:rPr>
        <w:t xml:space="preserve"> </w:t>
      </w:r>
      <w:r>
        <w:rPr>
          <w:lang w:val="sr-Cyrl-CS"/>
        </w:rPr>
        <w:t>Nacrt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akcionog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plana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dolazi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kao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rezultat</w:t>
      </w:r>
      <w:r w:rsidR="00A13118" w:rsidRPr="00283435">
        <w:rPr>
          <w:lang w:val="sr-Cyrl-CS"/>
        </w:rPr>
        <w:t xml:space="preserve"> </w:t>
      </w:r>
      <w:proofErr w:type="spellStart"/>
      <w:r>
        <w:rPr>
          <w:lang w:val="sr-Cyrl-CS"/>
        </w:rPr>
        <w:t>inkluzivnog</w:t>
      </w:r>
      <w:proofErr w:type="spellEnd"/>
      <w:r w:rsidR="00A13118" w:rsidRPr="00283435">
        <w:rPr>
          <w:lang w:val="sr-Cyrl-CS"/>
        </w:rPr>
        <w:t xml:space="preserve"> </w:t>
      </w:r>
      <w:r>
        <w:rPr>
          <w:lang w:val="sr-Cyrl-CS"/>
        </w:rPr>
        <w:t>procesa</w:t>
      </w:r>
      <w:r w:rsidR="00A13118" w:rsidRPr="00283435">
        <w:rPr>
          <w:lang w:val="sr-Cyrl-CS"/>
        </w:rPr>
        <w:t xml:space="preserve">, </w:t>
      </w:r>
      <w:r>
        <w:rPr>
          <w:lang w:val="sr-Cyrl-CS"/>
        </w:rPr>
        <w:t>prevashodno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u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odnosu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na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lastRenderedPageBreak/>
        <w:t>učešće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različitih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organa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i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institucija</w:t>
      </w:r>
      <w:r w:rsidR="0062349A">
        <w:rPr>
          <w:lang w:val="sr-Cyrl-CS"/>
        </w:rPr>
        <w:t xml:space="preserve"> </w:t>
      </w:r>
      <w:r>
        <w:rPr>
          <w:lang w:val="sr-Cyrl-CS"/>
        </w:rPr>
        <w:t>izvršne</w:t>
      </w:r>
      <w:r w:rsidR="0062349A" w:rsidRPr="00283435">
        <w:rPr>
          <w:lang w:val="sr-Cyrl-CS"/>
        </w:rPr>
        <w:t xml:space="preserve"> </w:t>
      </w:r>
      <w:r>
        <w:rPr>
          <w:lang w:val="sr-Cyrl-CS"/>
        </w:rPr>
        <w:t>vlasti</w:t>
      </w:r>
      <w:r w:rsidR="0062349A" w:rsidRPr="00283435">
        <w:rPr>
          <w:lang w:val="sr-Cyrl-CS"/>
        </w:rPr>
        <w:t>,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zatim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učešće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drugih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vidova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vlasti</w:t>
      </w:r>
      <w:r w:rsidR="00A13118" w:rsidRPr="00283435">
        <w:rPr>
          <w:lang w:val="sr-Cyrl-CS"/>
        </w:rPr>
        <w:t xml:space="preserve">, </w:t>
      </w:r>
      <w:r>
        <w:rPr>
          <w:lang w:val="sr-Cyrl-CS"/>
        </w:rPr>
        <w:t>kao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što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je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sudska</w:t>
      </w:r>
      <w:r w:rsidR="00A13118" w:rsidRPr="00283435">
        <w:rPr>
          <w:lang w:val="sr-Cyrl-CS"/>
        </w:rPr>
        <w:t xml:space="preserve">, </w:t>
      </w:r>
      <w:r>
        <w:rPr>
          <w:lang w:val="sr-Cyrl-CS"/>
        </w:rPr>
        <w:t>kao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i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nezavisnih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regulatornih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tela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i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na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trećem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nivou</w:t>
      </w:r>
      <w:r w:rsidR="00A13118" w:rsidRPr="00283435">
        <w:rPr>
          <w:lang w:val="sr-Cyrl-CS"/>
        </w:rPr>
        <w:t xml:space="preserve">, </w:t>
      </w:r>
      <w:r>
        <w:rPr>
          <w:lang w:val="sr-Cyrl-CS"/>
        </w:rPr>
        <w:t>saradnje</w:t>
      </w:r>
      <w:r w:rsidR="0062349A">
        <w:rPr>
          <w:lang w:val="sr-Cyrl-CS"/>
        </w:rPr>
        <w:t xml:space="preserve"> </w:t>
      </w:r>
      <w:r>
        <w:rPr>
          <w:lang w:val="sr-Cyrl-CS"/>
        </w:rPr>
        <w:t>sa</w:t>
      </w:r>
      <w:r w:rsidR="0062349A">
        <w:rPr>
          <w:lang w:val="sr-Cyrl-CS"/>
        </w:rPr>
        <w:t xml:space="preserve"> </w:t>
      </w:r>
      <w:r>
        <w:rPr>
          <w:lang w:val="sr-Cyrl-CS"/>
        </w:rPr>
        <w:t>civilnim</w:t>
      </w:r>
      <w:r w:rsidR="0062349A">
        <w:rPr>
          <w:lang w:val="sr-Cyrl-CS"/>
        </w:rPr>
        <w:t xml:space="preserve"> </w:t>
      </w:r>
      <w:r>
        <w:rPr>
          <w:lang w:val="sr-Cyrl-CS"/>
        </w:rPr>
        <w:t>sektorom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koja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je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veoma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značajna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i</w:t>
      </w:r>
      <w:r w:rsidR="00A13118" w:rsidRPr="00283435">
        <w:rPr>
          <w:lang w:val="sr-Cyrl-CS"/>
        </w:rPr>
        <w:t xml:space="preserve"> </w:t>
      </w:r>
      <w:proofErr w:type="spellStart"/>
      <w:r>
        <w:rPr>
          <w:lang w:val="sr-Cyrl-CS"/>
        </w:rPr>
        <w:t>intezivna</w:t>
      </w:r>
      <w:proofErr w:type="spellEnd"/>
      <w:r w:rsidR="00A13118" w:rsidRPr="00283435">
        <w:rPr>
          <w:lang w:val="sr-Cyrl-CS"/>
        </w:rPr>
        <w:t xml:space="preserve">, </w:t>
      </w:r>
      <w:r>
        <w:rPr>
          <w:lang w:val="sr-Cyrl-CS"/>
        </w:rPr>
        <w:t>pretežno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sa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Nacionalnim</w:t>
      </w:r>
      <w:r w:rsidR="00A13118" w:rsidRPr="00283435">
        <w:rPr>
          <w:lang w:val="sr-Cyrl-CS"/>
        </w:rPr>
        <w:t xml:space="preserve"> </w:t>
      </w:r>
      <w:r>
        <w:rPr>
          <w:lang w:val="sr-Cyrl-CS"/>
        </w:rPr>
        <w:t>konventom</w:t>
      </w:r>
      <w:r w:rsidR="0062349A">
        <w:rPr>
          <w:lang w:val="sr-Cyrl-CS"/>
        </w:rPr>
        <w:t xml:space="preserve"> </w:t>
      </w:r>
      <w:r>
        <w:rPr>
          <w:lang w:val="sr-Cyrl-CS"/>
        </w:rPr>
        <w:t>o</w:t>
      </w:r>
      <w:r w:rsidR="0062349A">
        <w:rPr>
          <w:lang w:val="sr-Cyrl-CS"/>
        </w:rPr>
        <w:t xml:space="preserve"> </w:t>
      </w:r>
      <w:r>
        <w:rPr>
          <w:lang w:val="sr-Cyrl-CS"/>
        </w:rPr>
        <w:t>Evropskoj</w:t>
      </w:r>
      <w:r w:rsidR="0062349A">
        <w:rPr>
          <w:lang w:val="sr-Cyrl-CS"/>
        </w:rPr>
        <w:t xml:space="preserve"> </w:t>
      </w:r>
      <w:r>
        <w:rPr>
          <w:lang w:val="sr-Cyrl-CS"/>
        </w:rPr>
        <w:t>uniji</w:t>
      </w:r>
      <w:r w:rsidR="00A13118" w:rsidRPr="00283435">
        <w:rPr>
          <w:lang w:val="sr-Cyrl-CS"/>
        </w:rPr>
        <w:t>.</w:t>
      </w:r>
      <w:r w:rsidR="002128DE">
        <w:rPr>
          <w:lang w:val="sr-Cyrl-CS"/>
        </w:rPr>
        <w:t xml:space="preserve"> </w:t>
      </w:r>
      <w:r>
        <w:rPr>
          <w:lang w:val="sr-Cyrl-CS"/>
        </w:rPr>
        <w:t>Napomenuo</w:t>
      </w:r>
      <w:r w:rsidR="002128DE">
        <w:rPr>
          <w:lang w:val="sr-Cyrl-CS"/>
        </w:rPr>
        <w:t xml:space="preserve"> </w:t>
      </w:r>
      <w:r>
        <w:rPr>
          <w:lang w:val="sr-Cyrl-CS"/>
        </w:rPr>
        <w:t>je</w:t>
      </w:r>
      <w:r w:rsidR="002128DE">
        <w:rPr>
          <w:lang w:val="sr-Cyrl-CS"/>
        </w:rPr>
        <w:t xml:space="preserve"> </w:t>
      </w:r>
      <w:r>
        <w:rPr>
          <w:lang w:val="sr-Cyrl-CS"/>
        </w:rPr>
        <w:t>da</w:t>
      </w:r>
      <w:r w:rsidR="002128DE">
        <w:rPr>
          <w:lang w:val="sr-Cyrl-CS"/>
        </w:rPr>
        <w:t xml:space="preserve"> </w:t>
      </w:r>
      <w:r>
        <w:rPr>
          <w:lang w:val="sr-Cyrl-CS"/>
        </w:rPr>
        <w:t>je</w:t>
      </w:r>
      <w:r w:rsidR="00A13118" w:rsidRPr="002128DE">
        <w:rPr>
          <w:lang w:val="sr-Cyrl-CS"/>
        </w:rPr>
        <w:t xml:space="preserve"> </w:t>
      </w:r>
      <w:r>
        <w:rPr>
          <w:lang w:val="sr-Cyrl-CS"/>
        </w:rPr>
        <w:t>ovaj</w:t>
      </w:r>
      <w:r w:rsidR="002128DE">
        <w:rPr>
          <w:lang w:val="sr-Cyrl-CS"/>
        </w:rPr>
        <w:t xml:space="preserve"> </w:t>
      </w:r>
      <w:r>
        <w:rPr>
          <w:lang w:val="sr-Cyrl-CS"/>
        </w:rPr>
        <w:t>Nacrt</w:t>
      </w:r>
      <w:r w:rsidR="00A13118" w:rsidRPr="002128DE">
        <w:rPr>
          <w:lang w:val="sr-Cyrl-CS"/>
        </w:rPr>
        <w:t xml:space="preserve"> </w:t>
      </w:r>
      <w:r>
        <w:rPr>
          <w:lang w:val="sr-Cyrl-CS"/>
        </w:rPr>
        <w:t>preliminarni</w:t>
      </w:r>
      <w:r w:rsidR="00A13118" w:rsidRPr="002128DE">
        <w:rPr>
          <w:lang w:val="sr-Cyrl-CS"/>
        </w:rPr>
        <w:t xml:space="preserve"> </w:t>
      </w:r>
      <w:r>
        <w:rPr>
          <w:lang w:val="sr-Cyrl-CS"/>
        </w:rPr>
        <w:t>dokument</w:t>
      </w:r>
      <w:r w:rsidR="00A13118" w:rsidRPr="002128DE">
        <w:rPr>
          <w:lang w:val="sr-Cyrl-CS"/>
        </w:rPr>
        <w:t xml:space="preserve"> </w:t>
      </w:r>
      <w:r>
        <w:rPr>
          <w:lang w:val="sr-Cyrl-CS"/>
        </w:rPr>
        <w:t>i</w:t>
      </w:r>
      <w:r w:rsidR="00A13118" w:rsidRPr="002128DE">
        <w:rPr>
          <w:lang w:val="sr-Cyrl-CS"/>
        </w:rPr>
        <w:t xml:space="preserve"> </w:t>
      </w:r>
      <w:r>
        <w:rPr>
          <w:lang w:val="sr-Cyrl-CS"/>
        </w:rPr>
        <w:t>da</w:t>
      </w:r>
      <w:r w:rsidR="00A13118" w:rsidRPr="002128DE">
        <w:rPr>
          <w:lang w:val="sr-Cyrl-CS"/>
        </w:rPr>
        <w:t xml:space="preserve"> </w:t>
      </w:r>
      <w:r>
        <w:rPr>
          <w:lang w:val="sr-Cyrl-CS"/>
        </w:rPr>
        <w:t>se</w:t>
      </w:r>
      <w:r w:rsidR="00A13118" w:rsidRPr="002128DE">
        <w:rPr>
          <w:lang w:val="sr-Cyrl-CS"/>
        </w:rPr>
        <w:t xml:space="preserve"> </w:t>
      </w:r>
      <w:r>
        <w:rPr>
          <w:lang w:val="sr-Cyrl-CS"/>
        </w:rPr>
        <w:t>ceo</w:t>
      </w:r>
      <w:r w:rsidR="00A13118" w:rsidRPr="002128DE">
        <w:rPr>
          <w:lang w:val="sr-Cyrl-CS"/>
        </w:rPr>
        <w:t xml:space="preserve"> </w:t>
      </w:r>
      <w:r>
        <w:rPr>
          <w:lang w:val="sr-Cyrl-CS"/>
        </w:rPr>
        <w:t>proces</w:t>
      </w:r>
      <w:r w:rsidR="00A13118" w:rsidRPr="002128DE">
        <w:rPr>
          <w:lang w:val="sr-Cyrl-CS"/>
        </w:rPr>
        <w:t xml:space="preserve"> </w:t>
      </w:r>
      <w:r>
        <w:rPr>
          <w:lang w:val="sr-Cyrl-CS"/>
        </w:rPr>
        <w:t>nalazi</w:t>
      </w:r>
      <w:r w:rsidR="00A13118" w:rsidRPr="002128DE">
        <w:rPr>
          <w:lang w:val="sr-Cyrl-CS"/>
        </w:rPr>
        <w:t xml:space="preserve"> </w:t>
      </w:r>
      <w:r>
        <w:rPr>
          <w:lang w:val="sr-Cyrl-CS"/>
        </w:rPr>
        <w:t>u</w:t>
      </w:r>
      <w:r w:rsidR="00A13118" w:rsidRPr="002128DE">
        <w:rPr>
          <w:lang w:val="sr-Cyrl-CS"/>
        </w:rPr>
        <w:t xml:space="preserve"> </w:t>
      </w:r>
      <w:r>
        <w:rPr>
          <w:lang w:val="sr-Cyrl-CS"/>
        </w:rPr>
        <w:t>konsultativnoj</w:t>
      </w:r>
      <w:r w:rsidR="00A13118" w:rsidRPr="002128DE">
        <w:rPr>
          <w:lang w:val="sr-Cyrl-CS"/>
        </w:rPr>
        <w:t xml:space="preserve"> </w:t>
      </w:r>
      <w:r>
        <w:rPr>
          <w:lang w:val="sr-Cyrl-CS"/>
        </w:rPr>
        <w:t>fazi</w:t>
      </w:r>
      <w:r w:rsidR="00A13118" w:rsidRPr="002128DE">
        <w:rPr>
          <w:lang w:val="sr-Cyrl-CS"/>
        </w:rPr>
        <w:t xml:space="preserve">. </w:t>
      </w:r>
    </w:p>
    <w:p w:rsidR="00A13118" w:rsidRDefault="000715B2" w:rsidP="00D2163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obraćanja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gospodina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Čedomira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Backovića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rekao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ljudska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manjinska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ravnopravnost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polova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razmatrali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Nacrt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dostavili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kojima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dali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pozitivno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mišljenje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Nacrtu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Akcionog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23. </w:t>
      </w:r>
    </w:p>
    <w:p w:rsidR="00A13118" w:rsidRPr="002967D1" w:rsidRDefault="000715B2" w:rsidP="00D2163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D17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0D17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0D17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D17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usledila</w:t>
      </w:r>
      <w:r w:rsidR="000D179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prvo</w:t>
      </w:r>
      <w:r w:rsid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javio</w:t>
      </w:r>
      <w:r w:rsid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  <w:r w:rsidR="00A13118" w:rsidRPr="00FB238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Antonijević</w:t>
      </w:r>
      <w:r w:rsidR="002967D1" w:rsidRPr="00FB238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967D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3118" w:rsidRPr="00BF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 w:rsidRPr="00BF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osvrnuo</w:t>
      </w:r>
      <w:r w:rsidR="00A13118" w:rsidRPr="00BF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13118" w:rsidRPr="00BF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saradnju</w:t>
      </w:r>
      <w:r w:rsidR="00A13118" w:rsidRPr="00BF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A13118" w:rsidRPr="00BF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BF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ostvarena</w:t>
      </w:r>
      <w:r w:rsidR="00A13118" w:rsidRPr="00BF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prilikom</w:t>
      </w:r>
      <w:r w:rsidR="00A13118" w:rsidRPr="00BF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donošenja</w:t>
      </w:r>
      <w:r w:rsidR="00A13118" w:rsidRPr="00BF1D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Nacrta</w:t>
      </w:r>
      <w:r w:rsidR="00BF1DAD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podsetio</w:t>
      </w:r>
      <w:r w:rsidR="00A13118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organizacijama</w:t>
      </w:r>
      <w:r w:rsidR="00A13118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civilnog</w:t>
      </w:r>
      <w:r w:rsidR="00A13118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društva</w:t>
      </w:r>
      <w:r w:rsidR="00A13118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data</w:t>
      </w:r>
      <w:r w:rsidR="00BF1DAD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prilika</w:t>
      </w:r>
      <w:r w:rsidR="00BF1DAD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daju</w:t>
      </w:r>
      <w:r w:rsidR="00A13118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</w:t>
      </w:r>
      <w:r w:rsidR="00A13118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doprinos</w:t>
      </w:r>
      <w:r w:rsidR="00A13118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izradi</w:t>
      </w:r>
      <w:r w:rsidR="00A13118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Nacrta</w:t>
      </w:r>
      <w:r w:rsidR="000D0F6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13118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kroz</w:t>
      </w:r>
      <w:r w:rsidR="00A13118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priloge</w:t>
      </w:r>
      <w:r w:rsidR="00A13118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kojih</w:t>
      </w:r>
      <w:r w:rsidR="00A13118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A13118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više</w:t>
      </w:r>
      <w:r w:rsidR="000D0F6B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0D0F6B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3118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20.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Obavestio</w:t>
      </w:r>
      <w:r w:rsidR="00BF1DAD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F1DAD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prisutne</w:t>
      </w:r>
      <w:r w:rsidR="00BF1DAD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F1DAD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0D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Radne</w:t>
      </w:r>
      <w:r w:rsidR="000D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grupe</w:t>
      </w:r>
      <w:r w:rsidR="000D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poglavlje</w:t>
      </w:r>
      <w:r w:rsidR="000D0F6B">
        <w:rPr>
          <w:rFonts w:ascii="Times New Roman" w:hAnsi="Times New Roman" w:cs="Times New Roman"/>
          <w:sz w:val="24"/>
          <w:szCs w:val="24"/>
          <w:lang w:val="sr-Cyrl-CS"/>
        </w:rPr>
        <w:t xml:space="preserve"> 23</w:t>
      </w:r>
      <w:r w:rsidR="00BF1DAD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Nacionalnog</w:t>
      </w:r>
      <w:r w:rsidR="00BF1DAD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konventa</w:t>
      </w:r>
      <w:r w:rsidR="00BF1DAD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F1DAD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Evropskoj</w:t>
      </w:r>
      <w:r w:rsidR="00BF1DAD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uniji</w:t>
      </w:r>
      <w:r w:rsidR="00BF1DAD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.   </w:t>
      </w:r>
      <w:r>
        <w:rPr>
          <w:rFonts w:ascii="Times New Roman" w:hAnsi="Times New Roman" w:cs="Times New Roman"/>
          <w:sz w:val="24"/>
          <w:szCs w:val="24"/>
          <w:lang w:val="sr-Cyrl-CS"/>
        </w:rPr>
        <w:t>Naveo</w:t>
      </w:r>
      <w:r w:rsidR="000D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D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većina</w:t>
      </w:r>
      <w:r w:rsidR="00A13118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dokumenata</w:t>
      </w:r>
      <w:r w:rsidR="00A13118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13118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kojima</w:t>
      </w:r>
      <w:r w:rsidR="00A13118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trebalo</w:t>
      </w:r>
      <w:r w:rsidR="00A13118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raspravljati</w:t>
      </w:r>
      <w:r w:rsidR="00A13118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A13118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dostupno</w:t>
      </w:r>
      <w:r w:rsidR="00A13118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3118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Poglavlje</w:t>
      </w:r>
      <w:r w:rsidR="00A13118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 23, 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A13118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</w:t>
      </w:r>
      <w:r w:rsidR="00A13118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situacija</w:t>
      </w:r>
      <w:r w:rsidR="00A13118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B61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početku</w:t>
      </w:r>
      <w:r w:rsidR="002B61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A13118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bila</w:t>
      </w:r>
      <w:r w:rsidR="00A13118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</w:t>
      </w:r>
      <w:r w:rsidR="00A13118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3118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Poglavlje</w:t>
      </w:r>
      <w:r w:rsidR="00A13118" w:rsidRPr="000D0F6B">
        <w:rPr>
          <w:rFonts w:ascii="Times New Roman" w:hAnsi="Times New Roman" w:cs="Times New Roman"/>
          <w:sz w:val="24"/>
          <w:szCs w:val="24"/>
          <w:lang w:val="sr-Cyrl-CS"/>
        </w:rPr>
        <w:t xml:space="preserve"> 24</w:t>
      </w:r>
      <w:r w:rsidR="002B61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B6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6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kasnije</w:t>
      </w:r>
      <w:r w:rsidR="002B61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izmenjeno</w:t>
      </w:r>
      <w:r w:rsidR="00A13118" w:rsidRPr="000D0F6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B61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Naglasio</w:t>
      </w:r>
      <w:r w:rsidR="00A13118" w:rsidRPr="002B61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B61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B61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A13118" w:rsidRPr="002B61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praksa</w:t>
      </w:r>
      <w:r w:rsidR="00A13118" w:rsidRPr="002B61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A13118" w:rsidRPr="002B61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B61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ostvarena</w:t>
      </w:r>
      <w:r w:rsidR="00A13118" w:rsidRPr="002B61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A13118" w:rsidRPr="002B61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pitanju</w:t>
      </w:r>
      <w:r w:rsidR="00A13118" w:rsidRPr="002B61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saradnje</w:t>
      </w:r>
      <w:r w:rsidR="00A13118" w:rsidRPr="002B61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3118" w:rsidRPr="002B61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Poglavlje</w:t>
      </w:r>
      <w:r w:rsidR="00A13118" w:rsidRPr="002B6154">
        <w:rPr>
          <w:rFonts w:ascii="Times New Roman" w:hAnsi="Times New Roman" w:cs="Times New Roman"/>
          <w:sz w:val="24"/>
          <w:szCs w:val="24"/>
          <w:lang w:val="sr-Cyrl-CS"/>
        </w:rPr>
        <w:t xml:space="preserve"> 23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trebalo</w:t>
      </w:r>
      <w:r w:rsidR="00A13118" w:rsidRPr="002B61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B61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postane</w:t>
      </w:r>
      <w:r w:rsidR="00A13118" w:rsidRPr="002B61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standard</w:t>
      </w:r>
      <w:r w:rsidR="00A13118" w:rsidRPr="002B61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3118" w:rsidRPr="002B61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saradnju</w:t>
      </w:r>
      <w:r w:rsidR="00A13118" w:rsidRPr="002B61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 w:rsidRPr="002B61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ostalim</w:t>
      </w:r>
      <w:r w:rsidR="00A13118" w:rsidRPr="002B61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poglavljima</w:t>
      </w:r>
      <w:r w:rsidR="00A13118" w:rsidRPr="002B615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Naglasio</w:t>
      </w:r>
      <w:r w:rsidR="002B61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B61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važno</w:t>
      </w:r>
      <w:r w:rsid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iskoristiti</w:t>
      </w:r>
      <w:r w:rsidR="002B61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kontrolnu</w:t>
      </w:r>
      <w:r w:rsidR="002967D1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ulogu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2B6154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B6154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B6154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2B6154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rokovi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dati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usvajanje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određenih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2B6154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preambiciozni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obratiti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pažnju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delove</w:t>
      </w:r>
      <w:r w:rsidR="002967D1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2967D1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967D1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odnose</w:t>
      </w:r>
      <w:r w:rsidR="002967D1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967D1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obrazovanje</w:t>
      </w:r>
      <w:r w:rsidR="002967D1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967D1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diskriminaciju</w:t>
      </w:r>
      <w:r w:rsidR="002967D1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967D1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direktivu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odnosi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oštećenih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žrtava</w:t>
      </w:r>
      <w:r w:rsid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zločina</w:t>
      </w:r>
      <w:r w:rsid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trebalo</w:t>
      </w:r>
      <w:r w:rsid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bolje</w:t>
      </w:r>
      <w:r w:rsid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razraditi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2967D1" w:rsidRPr="002967D1" w:rsidRDefault="000715B2" w:rsidP="00D2163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A13118" w:rsidRPr="00FB238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Nenadić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napomenuo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organizacije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civilnog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društva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izjašnjavale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prethodnim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nacrtima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akcionih</w:t>
      </w:r>
      <w:r w:rsid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planova</w:t>
      </w:r>
      <w:r w:rsid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Poglavlje</w:t>
      </w:r>
      <w:r w:rsidR="002967D1">
        <w:rPr>
          <w:rFonts w:ascii="Times New Roman" w:hAnsi="Times New Roman" w:cs="Times New Roman"/>
          <w:sz w:val="24"/>
          <w:szCs w:val="24"/>
          <w:lang w:val="sr-Cyrl-CS"/>
        </w:rPr>
        <w:t xml:space="preserve"> 23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postoje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poboljšanja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drugoj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verziji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implementiranim</w:t>
      </w:r>
      <w:proofErr w:type="spellEnd"/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komentarima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odnosu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prethodne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verzije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Poboljšanja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odnose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određivanje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nosioca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pojedinih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ogledaju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jezičkom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kvalitetu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teksta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Uočeno</w:t>
      </w:r>
      <w:r w:rsid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rokovi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Nacrtu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identični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onima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Antikorupcijske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strategije</w:t>
      </w:r>
      <w:r w:rsidR="002967D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donekle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razumljivo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svega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zato</w:t>
      </w:r>
      <w:r w:rsid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određeni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rokovi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Antikorupcijske</w:t>
      </w:r>
      <w:r w:rsid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strategije</w:t>
      </w:r>
      <w:r w:rsid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probijeni</w:t>
      </w:r>
      <w:r w:rsidR="00A1311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474638" w:rsidRPr="002967D1" w:rsidRDefault="000715B2" w:rsidP="004746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  <w:r w:rsidR="00474638" w:rsidRPr="0047463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Antonijević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smatra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trebalo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rešavati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uporednom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izmenom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strateška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dokumenta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Drugi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suštinske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prirode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rokovima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jeste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daj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rokovi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uglavnom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predugi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ih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skratiti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74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4746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46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važnost</w:t>
      </w:r>
      <w:r w:rsidR="004746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zamerki</w:t>
      </w:r>
      <w:r w:rsidR="00474638" w:rsidRPr="00A76B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74638" w:rsidRPr="00A76B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prethodne</w:t>
      </w:r>
      <w:r w:rsidR="00474638" w:rsidRPr="00A76B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verzije</w:t>
      </w:r>
      <w:r w:rsidR="00474638" w:rsidRPr="00A76B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pogotovu</w:t>
      </w:r>
      <w:r w:rsidR="00474638" w:rsidRPr="00A76B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74638" w:rsidRPr="00A76B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one</w:t>
      </w:r>
      <w:r w:rsidR="00474638" w:rsidRPr="00A76B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474638" w:rsidRPr="00A76B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74638" w:rsidRPr="00A76B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odnose</w:t>
      </w:r>
      <w:r w:rsidR="00474638" w:rsidRPr="00A76B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74638" w:rsidRPr="00A76B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pokazatelje</w:t>
      </w:r>
      <w:r w:rsidR="00474638" w:rsidRPr="00A76B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uspešnosti</w:t>
      </w:r>
      <w:r w:rsidR="00474638" w:rsidRPr="00A76B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pojedinih</w:t>
      </w:r>
      <w:r w:rsidR="00474638" w:rsidRPr="00A76B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474638" w:rsidRPr="00A76B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74638" w:rsidRPr="00A76B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mera</w:t>
      </w:r>
      <w:r w:rsidR="00474638" w:rsidRPr="00A76B9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4746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Nacrt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značajan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dokument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biće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veoma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praćen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Zato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bitno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definisati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moguće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bolje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pokazatelje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uspešnosti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zamerki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746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postojali</w:t>
      </w:r>
      <w:r w:rsidR="004746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prethodne</w:t>
      </w:r>
      <w:r w:rsidR="004746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nacrte</w:t>
      </w:r>
      <w:r w:rsidR="004746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746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otklonjen</w:t>
      </w:r>
      <w:r w:rsidR="00474638" w:rsidRPr="002967D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13118" w:rsidRPr="00283435" w:rsidRDefault="000715B2" w:rsidP="00D2163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13118" w:rsidRPr="00FB238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čitanja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poslednje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verzije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nacrta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zaključiti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otvori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23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24. </w:t>
      </w:r>
      <w:r>
        <w:rPr>
          <w:rFonts w:ascii="Times New Roman" w:hAnsi="Times New Roman" w:cs="Times New Roman"/>
          <w:sz w:val="24"/>
          <w:szCs w:val="24"/>
          <w:lang w:val="sr-Cyrl-CS"/>
        </w:rPr>
        <w:t>Ovakvo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stanovište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obrazložila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tiču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produženja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rokova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tiču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koordinacije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kontrola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zaključcima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plenarnim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zasedanjima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donosi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zaključke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svakom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sprodovi</w:t>
      </w:r>
      <w:proofErr w:type="spellEnd"/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zaključke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obzira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Nacrtu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stoji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doneti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mora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sprovodi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zaključke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Ovo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okarakterisala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odlaganje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kupovinu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vremena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46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Zaključila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svakog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narodnog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>kaže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manjkavosti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mora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traži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razjašnjenje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postavlja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tog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razloga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zatražila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objašnjenje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govori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otvoriti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poglavlja</w:t>
      </w:r>
      <w:r w:rsidR="00A468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468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jesen</w:t>
      </w:r>
      <w:r w:rsidR="00A468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468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A468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Akcionog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plana</w:t>
      </w:r>
      <w:r w:rsidR="00A468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proizilazi</w:t>
      </w:r>
      <w:r w:rsidR="00A468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468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A468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poglavlja</w:t>
      </w:r>
      <w:r w:rsidR="00A468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A468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otvorena</w:t>
      </w:r>
      <w:r w:rsidR="00A468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proleće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A13118" w:rsidRPr="00880660" w:rsidRDefault="000715B2" w:rsidP="00D2163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predata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  <w:r w:rsidR="00A13118" w:rsidRPr="00FB238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Kolaković</w:t>
      </w:r>
      <w:r w:rsidR="00A13118" w:rsidRPr="00FB23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Bojović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koordinatorki</w:t>
      </w:r>
      <w:proofErr w:type="spellEnd"/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izrade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Akcionog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23,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naglasila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konačno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uspešno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formirana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saradnja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civilnim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društvom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posebno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bitno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razloga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složenosti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ovakvog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procesa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praksa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polako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prenosi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ostala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tiče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sugestija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izneo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gospodin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Nenadić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usklađivanjem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Nacionalnom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strategijom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borbu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Nacrt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zamišljen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krovni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strateški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dokument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njegovog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konačnog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usvajanja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svi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rokovi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strategije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morati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usklade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njim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Dakle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očekuje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opsežan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posao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usklađivanje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Akcionog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borbu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korucije</w:t>
      </w:r>
      <w:proofErr w:type="spellEnd"/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srovođenje</w:t>
      </w:r>
      <w:proofErr w:type="spellEnd"/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strategije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reformu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zatim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antidiskriminacije</w:t>
      </w:r>
      <w:proofErr w:type="spellEnd"/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pogledu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rokova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prvenstveno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usklađivanje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ovim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Nacrtom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Akcionog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govorimo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rokovima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A468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468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A468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primedbi</w:t>
      </w:r>
      <w:r w:rsidR="00A468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rokovi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predugi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prekratki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Rokovi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nalaze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Nacrtu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Akcionog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rezultat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sugestija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dobijene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govori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rokovima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napomenuti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rokovi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postavljeni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krajnji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donošenje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određenih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ranije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usvojeni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A13118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govori</w:t>
      </w:r>
      <w:r w:rsidR="00A13118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13118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indikatorima</w:t>
      </w:r>
      <w:r w:rsidR="00A13118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navela</w:t>
      </w:r>
      <w:r w:rsidR="00A468C5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468C5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468C5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468C5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očekivanja</w:t>
      </w:r>
      <w:r w:rsidR="00A13118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A13118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prijava</w:t>
      </w:r>
      <w:r w:rsidR="00A13118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optužnica</w:t>
      </w:r>
      <w:r w:rsidR="00A13118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presuda</w:t>
      </w:r>
      <w:r w:rsidR="00A13118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raste</w:t>
      </w:r>
      <w:r w:rsidR="00A13118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13118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ono</w:t>
      </w:r>
      <w:r w:rsidR="00A13118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A13118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A13118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trebalo</w:t>
      </w:r>
      <w:r w:rsidR="00A13118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desi</w:t>
      </w:r>
      <w:r w:rsidR="00A13118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="00A13118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toga</w:t>
      </w:r>
      <w:r w:rsidR="00A13118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jeste</w:t>
      </w:r>
      <w:r w:rsidR="00A13118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A13118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tih</w:t>
      </w:r>
      <w:r w:rsidR="00A13118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akata</w:t>
      </w:r>
      <w:r w:rsidR="00A13118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bude</w:t>
      </w:r>
      <w:r w:rsidR="00A13118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smanjen</w:t>
      </w:r>
      <w:r w:rsidR="00A13118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A13118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rezultat</w:t>
      </w:r>
      <w:r w:rsidR="00A13118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efekta</w:t>
      </w:r>
      <w:r w:rsidR="00A13118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prevencije</w:t>
      </w:r>
      <w:r w:rsidR="00A13118" w:rsidRPr="0088066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13118" w:rsidRPr="00283435" w:rsidRDefault="000715B2" w:rsidP="00D2163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A13118" w:rsidRPr="00FB238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budućnosti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razgovara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ovako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obimnim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dokumentima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Nacrt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Akcionog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trebalo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organizovati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podeljena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oblastima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kojima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podeljen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dokument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fokusirana</w:t>
      </w:r>
      <w:proofErr w:type="spellEnd"/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tog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razloga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fokusirala</w:t>
      </w:r>
      <w:proofErr w:type="spellEnd"/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tj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svrsishodnosti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određenih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indikatora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preporuci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1.1.5.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rekla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ustanoviti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proceduru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reagovanja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tužilaca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slučajevima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političkog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uticaja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tužilaštva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Onaj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nosilac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jeste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indikator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suštinski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redukovana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percepcija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političkog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uticaja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pravosudnih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instanci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među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nosiocima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pravosudnih</w:t>
      </w:r>
      <w:r w:rsidR="003972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funkcija</w:t>
      </w:r>
      <w:r w:rsidR="0039724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tako</w:t>
      </w:r>
      <w:r w:rsidR="003972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972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kod</w:t>
      </w:r>
      <w:r w:rsidR="003972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Postavila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nosilac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doći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konkretnih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rezultata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indikatora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osvrnula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preporuku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1.1.6.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predviđena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otpočinjanje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drugom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kvartalu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indikatori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postavila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tih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indikatora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ako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nalazimo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drugom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kvartalu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972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Postavila</w:t>
      </w:r>
      <w:r w:rsidR="003972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972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972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3972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972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preporukom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1.1.8.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obezbeđivanje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usvajanja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posebnih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propisa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institucijama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Repbulike</w:t>
      </w:r>
      <w:proofErr w:type="spellEnd"/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3972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972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odnose</w:t>
      </w:r>
      <w:r w:rsidR="003972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obaveze</w:t>
      </w:r>
      <w:r w:rsidR="003972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3972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3972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proistekle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Prvog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Beograda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Prištine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19. </w:t>
      </w:r>
      <w:r>
        <w:rPr>
          <w:rFonts w:ascii="Times New Roman" w:hAnsi="Times New Roman" w:cs="Times New Roman"/>
          <w:sz w:val="24"/>
          <w:szCs w:val="24"/>
          <w:lang w:val="sr-Cyrl-CS"/>
        </w:rPr>
        <w:t>aprila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razrađene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uraditi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pogotovu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razloga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ovoj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postignuti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sporazumi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972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govori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rokovima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neopravdano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dugi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navela</w:t>
      </w:r>
      <w:r w:rsidR="003972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972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predviđen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sudskog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automatskom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raspodelom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predmeta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predviđena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maj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Zaključila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predug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stvar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hitna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obezbeđuje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nezavinost</w:t>
      </w:r>
      <w:proofErr w:type="spellEnd"/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nepristrasnot</w:t>
      </w:r>
      <w:proofErr w:type="spellEnd"/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A13118" w:rsidRPr="00283435" w:rsidRDefault="00A13118" w:rsidP="00D216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3118" w:rsidRPr="00283435" w:rsidRDefault="000715B2" w:rsidP="00D2163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A13118" w:rsidRPr="00FB238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Nenadić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slažio</w:t>
      </w:r>
      <w:proofErr w:type="spellEnd"/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pristupom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972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Nacrt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Akcionog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krovni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dokument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Međutim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praksa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drugačija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svega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poštovanja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rokova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Strategiji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borbu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govorio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indikatorima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972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složio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972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primerom</w:t>
      </w:r>
      <w:r w:rsidR="003972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krivulje</w:t>
      </w:r>
      <w:r w:rsidR="003972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3972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konceptom</w:t>
      </w:r>
      <w:r w:rsidR="0039724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međutim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borbe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primeni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određenih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antikorupcijskih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izuzetno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loše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3972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</w:t>
      </w:r>
      <w:r w:rsidR="003972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slučajeva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dovedeni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pravosnažnih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presuda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slučajeva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uopšte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prijavljeni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Smatra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taj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manji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1%,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razumno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očekivati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Zato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dobro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postaviti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neke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minimalne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indikatore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nam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omogućili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pratimo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uspešnost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prvoj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godini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primene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zatim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dalje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zaključio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13118" w:rsidRDefault="000715B2" w:rsidP="00D2163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M</w:t>
      </w:r>
      <w:r w:rsidR="00A13118" w:rsidRPr="00FB238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Kolaković</w:t>
      </w:r>
      <w:r w:rsidR="00A13118" w:rsidRPr="00FB23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Bojović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odgovorila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svaki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put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pristupa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izradi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nekog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strateškog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dokumenta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autoru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indikatore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postaviti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nivou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preporuke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indikatore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postaviti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nivou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Napomenula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dobijena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preporuka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indikatori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nivou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preporuke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972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govori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razgovorima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Beograda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Prištine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napomenuti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politički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proces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toku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tako</w:t>
      </w:r>
      <w:r w:rsidR="003972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972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3952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toga</w:t>
      </w:r>
      <w:r w:rsidR="003952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3952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Nacrtu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Akcionog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952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tiče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rokova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sudskog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predviđena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sredinu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interventnim</w:t>
      </w:r>
      <w:proofErr w:type="spellEnd"/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Dakle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set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toku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Drugi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prati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reformu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IKT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sistema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reforma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sistema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finansirana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IPA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fondova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rokovi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moraju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ispratiti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dinamiku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projektnih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toga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ostavljen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malo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širi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govorimo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sugestijama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gospodina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Nenadića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smatra</w:t>
      </w:r>
      <w:r w:rsidR="003952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952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3952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dobro</w:t>
      </w:r>
      <w:r w:rsidR="003952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952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postavimo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indikator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200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postupaka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stvarnosti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toliko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zaključila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postavila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čemu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zasnovane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pretpostavke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čega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prate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13118" w:rsidRPr="00283435" w:rsidRDefault="000715B2" w:rsidP="00D2163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A13118" w:rsidRPr="00FB238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Nenadić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odgovorio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sprovedeno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istraživanje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uzorku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naručilaca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javnih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nabavki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10% </w:t>
      </w:r>
      <w:r>
        <w:rPr>
          <w:rFonts w:ascii="Times New Roman" w:hAnsi="Times New Roman" w:cs="Times New Roman"/>
          <w:sz w:val="24"/>
          <w:szCs w:val="24"/>
          <w:lang w:val="sr-Cyrl-CS"/>
        </w:rPr>
        <w:t>javnih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nabavki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imalo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propust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neki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obaveznih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dokumenata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objavljen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Neobjavljivanje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tih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dokumenata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prekršaj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smislu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Mislim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korisno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indikator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situacija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kojima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uočeno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kršenje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zaključio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gospodin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Nenadić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13118" w:rsidRPr="00283435" w:rsidRDefault="000715B2" w:rsidP="00D2163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="00A13118" w:rsidRPr="00FB238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Backović</w:t>
      </w:r>
      <w:r w:rsidR="00A13118" w:rsidRPr="00A176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prihvatanje</w:t>
      </w:r>
      <w:r w:rsidR="00A13118" w:rsidRPr="00A176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Akcionog</w:t>
      </w:r>
      <w:r w:rsidR="00A13118" w:rsidRPr="00A176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plana</w:t>
      </w:r>
      <w:r w:rsidR="00A13118" w:rsidRPr="00A176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A13118" w:rsidRPr="00A176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 w:rsidRPr="00A176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suštini</w:t>
      </w:r>
      <w:r w:rsidR="00A13118" w:rsidRPr="00A176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cilj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A176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13118" w:rsidRPr="00A176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="00A13118" w:rsidRPr="00A176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konkretniji</w:t>
      </w:r>
      <w:r w:rsidR="00A13118" w:rsidRPr="00A176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A13118" w:rsidRPr="00A176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počne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reformom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 w:rsidRPr="00A176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A13118" w:rsidRPr="00A176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Poglavlja</w:t>
      </w:r>
      <w:r w:rsidR="00A13118" w:rsidRPr="00A17662">
        <w:rPr>
          <w:rFonts w:ascii="Times New Roman" w:hAnsi="Times New Roman" w:cs="Times New Roman"/>
          <w:sz w:val="24"/>
          <w:szCs w:val="24"/>
          <w:lang w:val="sr-Cyrl-CS"/>
        </w:rPr>
        <w:t xml:space="preserve"> 23.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 w:rsidRPr="00A176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utvrđivanju</w:t>
      </w:r>
      <w:r w:rsidR="00A13118" w:rsidRPr="00A176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visine</w:t>
      </w:r>
      <w:r w:rsidR="00A13118" w:rsidRPr="00A176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lestvice</w:t>
      </w:r>
      <w:r w:rsidR="00A13118" w:rsidRPr="00A176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koju</w:t>
      </w:r>
      <w:r w:rsidR="00A13118" w:rsidRPr="00A176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preskočiti</w:t>
      </w:r>
      <w:r w:rsidR="00A13118" w:rsidRPr="00A176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 w:rsidRPr="00A176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toku</w:t>
      </w:r>
      <w:r w:rsidR="00A13118" w:rsidRPr="00A176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merenja</w:t>
      </w:r>
      <w:r w:rsidR="00A13118" w:rsidRPr="00A176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nivoa</w:t>
      </w:r>
      <w:r w:rsidR="00A13118" w:rsidRPr="00A176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13118" w:rsidRPr="00A176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</w:t>
      </w:r>
      <w:r w:rsidR="00A13118" w:rsidRPr="00A176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smo</w:t>
      </w:r>
      <w:r w:rsidR="00A13118" w:rsidRPr="00A176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 w:rsidRPr="00A176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promenili</w:t>
      </w:r>
      <w:r w:rsidR="00A13118" w:rsidRPr="00A1766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13118" w:rsidRPr="00A176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 w:rsidRPr="00A176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A13118" w:rsidRPr="00A176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13118" w:rsidRPr="00A176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akcionim</w:t>
      </w:r>
      <w:r w:rsidR="00A13118" w:rsidRPr="00A176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planom</w:t>
      </w:r>
      <w:r w:rsidR="00A13118" w:rsidRPr="00A1766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A13118" w:rsidRPr="00A176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utvrditi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3118" w:rsidRPr="00A176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neku</w:t>
      </w:r>
      <w:r w:rsidR="00A13118" w:rsidRPr="00A176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srednju</w:t>
      </w:r>
      <w:r w:rsidR="00A13118" w:rsidRPr="00A176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visinu</w:t>
      </w:r>
      <w:r w:rsidR="00A13118" w:rsidRPr="00A176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lestvice</w:t>
      </w:r>
      <w:r w:rsidR="00A13118" w:rsidRPr="00A1766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A176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previsoki</w:t>
      </w:r>
      <w:r w:rsidR="00A13118" w:rsidRPr="00A176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ciljeve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rekao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A1766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Ukoliko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niže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postavljene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lestvice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niko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brani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pragove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postavljeni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budu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prekoračeni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dodao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Napomenuo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kroz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prelom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različitih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mišljenja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došlo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određenih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grešaka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Osvrnuo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inkluzivni</w:t>
      </w:r>
      <w:proofErr w:type="spellEnd"/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proces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smatra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postoji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objasnio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njegovu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svrhu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13118" w:rsidRDefault="000715B2" w:rsidP="00D2163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13118" w:rsidRPr="00FB238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Orlić</w:t>
      </w:r>
      <w:r w:rsidR="00A1311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952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skorijem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otpočinjanju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pregovora</w:t>
      </w:r>
      <w:r w:rsidR="0039520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3952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govori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postavljanju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ciljeva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</w:t>
      </w:r>
      <w:r w:rsidR="003952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postavljeni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malo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relaksiraniji</w:t>
      </w:r>
      <w:proofErr w:type="spellEnd"/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zavisi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isključivo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ljudi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uključenih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proces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Ono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imamo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umu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govorimo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postavljanju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ciljeva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jeste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ciljevi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efikasni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Zaključio</w:t>
      </w:r>
      <w:r w:rsidR="003952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952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952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952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neophodno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pošaljemo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zajedničku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poruku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predstavlja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interes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bismo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motivisali</w:t>
      </w:r>
      <w:r w:rsidR="003952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3952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učesnike</w:t>
      </w:r>
      <w:r w:rsidR="003952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3952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procesa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13118" w:rsidRPr="00283435" w:rsidRDefault="000715B2" w:rsidP="00D2163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13118" w:rsidRPr="00FB238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rekla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videlo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jeste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obuhvata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velike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gospodin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Backović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jeste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predstavlja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krovni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dokument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Uzimajući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obzir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sprovođenja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Briselskog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smatra</w:t>
      </w:r>
      <w:r w:rsidR="006632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jako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teško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izraditi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težine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rokovi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indikatori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metodologije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tiče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632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postojanje</w:t>
      </w:r>
      <w:r w:rsidR="006632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preporuke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samim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nemogućnost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razvijanje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sopstvene</w:t>
      </w:r>
      <w:r w:rsidR="006632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metodologije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govorilo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implementiranju</w:t>
      </w:r>
      <w:proofErr w:type="spellEnd"/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Briselskog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primenjeno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šest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četrnaest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tačaka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možemo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znamo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izgledati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632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dovodi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zaključka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dinamika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trenutak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otvaranja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dovodi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6632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mogucizno</w:t>
      </w:r>
      <w:proofErr w:type="spellEnd"/>
      <w:r w:rsidR="006632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odrediti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632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Zaključila</w:t>
      </w:r>
      <w:r w:rsidR="006632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632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oprezan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postavljanju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rokova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razloga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predviđena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dinamika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možda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neće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teći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onako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6632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6632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tiče</w:t>
      </w:r>
      <w:r w:rsidR="006632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indikatora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kvantitativnih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tako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kvalitativnih</w:t>
      </w:r>
      <w:r w:rsidR="0066329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navela</w:t>
      </w:r>
      <w:r w:rsidR="006632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632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kršenje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određenih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procedura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namerno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činjeno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razloga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blokiranja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procesa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otežava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uspostavljanje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indikatora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Zato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smatra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ići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Komisiju</w:t>
      </w:r>
      <w:r w:rsidR="006632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632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detaljnim</w:t>
      </w:r>
      <w:r w:rsidR="006632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indikatorima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svih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navedenih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razloga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smatra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usvojiti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Nacrt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obliku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konačna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verzija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sigurno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biri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novih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preporuka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uzeti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obzir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primedbe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iznešene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13118" w:rsidRDefault="000715B2" w:rsidP="00D2163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G</w:t>
      </w:r>
      <w:r w:rsidR="00A13118" w:rsidRPr="00FB238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6632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osvrnula</w:t>
      </w:r>
      <w:r w:rsidR="006632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632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2.2.5.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govori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poboljšanju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pravila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slobodnog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pristupa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informacijama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zanačaja</w:t>
      </w:r>
      <w:proofErr w:type="spellEnd"/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primer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nema</w:t>
      </w:r>
      <w:r w:rsidR="00CA16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spremnosti</w:t>
      </w:r>
      <w:r w:rsidR="00CA16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dijalog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problemima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primeni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slobodnom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pristupu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informacijama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značaja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CA16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raspravljamo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Napomenula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postoji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institucije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omoguće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korisniku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dođe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kriva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baš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služe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planovi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zajednički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izrađeni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- 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otvori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dijalog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sistem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počne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A16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Zatim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navela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aktivnost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sprovesti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analiza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dosadašnje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primene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slobodnom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pristupu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informacijama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značaja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kraja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odgovorno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poslužiti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ilustracija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nesporazuma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tražila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kratak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promenu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znajući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kolikim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otporom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Napomenula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ništa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stvari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odrade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kraja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ovde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postabila</w:t>
      </w:r>
      <w:proofErr w:type="spellEnd"/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baš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taj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znajući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dolaze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kraju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svega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navedenog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smatra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imamo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banalni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nesporazum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kojeg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imati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štete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Skrenula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pažnju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prisustvuju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ljudi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znaju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detalje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procesa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proširenja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unije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znaju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funkcioniše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iskoristiti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iskustva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iskustva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govore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rečenica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CS"/>
        </w:rPr>
        <w:t>mi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možemo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udradimo</w:t>
      </w:r>
      <w:proofErr w:type="spellEnd"/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stvari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dolazi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obzir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zaključila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13118" w:rsidRDefault="000715B2" w:rsidP="00D2163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  <w:r w:rsidR="00ED696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13118" w:rsidRPr="00FB23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Fonda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humanitarno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njena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organizacija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sada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davala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preporuke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usvojene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toga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ocenila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saradnja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uspešna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Napomenula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verzija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Akcionog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bolja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prethodne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A16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dobro</w:t>
      </w:r>
      <w:r w:rsidR="00CA16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predviđene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CS"/>
        </w:rPr>
        <w:t>usvajanje</w:t>
      </w:r>
      <w:r w:rsidR="00A13118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A13118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880660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880660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omogućiti</w:t>
      </w:r>
      <w:r w:rsidR="00880660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promenu</w:t>
      </w:r>
      <w:r w:rsidR="00A13118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identiteta</w:t>
      </w:r>
      <w:r w:rsidR="00A13118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okviru</w:t>
      </w:r>
      <w:r w:rsidR="00A13118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mera</w:t>
      </w:r>
      <w:r w:rsidR="00A13118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="00A13118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svedoka</w:t>
      </w:r>
      <w:r w:rsidR="00A13118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puna</w:t>
      </w:r>
      <w:r w:rsidR="00A13118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implementacija</w:t>
      </w:r>
      <w:r w:rsidR="00A13118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jačih</w:t>
      </w:r>
      <w:r w:rsidR="00A13118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procesnih</w:t>
      </w:r>
      <w:r w:rsidR="00A13118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garancija</w:t>
      </w:r>
      <w:r w:rsidR="00A13118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3118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žrtve</w:t>
      </w:r>
      <w:r w:rsidR="00A13118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ratnih</w:t>
      </w:r>
      <w:r w:rsidR="00A13118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zločina</w:t>
      </w:r>
      <w:r w:rsidR="00A13118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usvajanje</w:t>
      </w:r>
      <w:r w:rsidR="00A13118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pored</w:t>
      </w:r>
      <w:r w:rsidR="00A13118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tužilačke</w:t>
      </w:r>
      <w:r w:rsidR="00880660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strategije</w:t>
      </w:r>
      <w:r w:rsidR="00880660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80660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strategije</w:t>
      </w:r>
      <w:r w:rsidR="00A13118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3118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ratne</w:t>
      </w:r>
      <w:r w:rsidR="00A13118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zločine</w:t>
      </w:r>
      <w:r w:rsidR="00A13118" w:rsidRPr="0088066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0441D" w:rsidRPr="008806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Smatra</w:t>
      </w:r>
      <w:r w:rsidR="00CA16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A16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A16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1.3.9.2.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utvrđivanje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jasnih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pravila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anonimizaciju</w:t>
      </w:r>
      <w:proofErr w:type="spellEnd"/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sudskih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odluka</w:t>
      </w:r>
      <w:r w:rsidR="00CA16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trebalo</w:t>
      </w:r>
      <w:r w:rsidR="00CA16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predvideti</w:t>
      </w:r>
      <w:r w:rsidR="00CA16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nosilaca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bude</w:t>
      </w:r>
      <w:r w:rsidR="00CA16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Poverenik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značaja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potšo</w:t>
      </w:r>
      <w:proofErr w:type="spellEnd"/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konkretno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bavi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više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zaključaka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anonimizaciji</w:t>
      </w:r>
      <w:proofErr w:type="spellEnd"/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sudskih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akitvnost</w:t>
      </w:r>
      <w:proofErr w:type="spellEnd"/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1.4.1.7.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Službu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otkrivanje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ratnih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zločina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nosilac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predviđeno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Tužilaštvo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ratne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zločine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iako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logičnim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tužilaštvo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nadređenu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SORZ</w:t>
      </w:r>
      <w:r w:rsidR="00CA1661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proofErr w:type="spellEnd"/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Smatra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navjeća</w:t>
      </w:r>
      <w:proofErr w:type="spellEnd"/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kritika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žrtava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kompenzaciju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predviđeno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Direktivama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kompenzaciji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žrtvama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Direktivi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minimumu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žrtava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našalo</w:t>
      </w:r>
      <w:proofErr w:type="spellEnd"/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Akcionim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planovima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odgovorima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preporuke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A16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dao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Fond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rečeno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proces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pregovora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velike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finansijske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troškove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Smatra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ljudskih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koristiti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izgovor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nedostatka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resursa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Dalje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žrtava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jasno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predviđena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dvema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Direktivama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unije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njima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raspravljalo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okviru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bilateralnih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pregovora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skriningu</w:t>
      </w:r>
      <w:proofErr w:type="spellEnd"/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međutim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našlo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skriningu</w:t>
      </w:r>
      <w:proofErr w:type="spellEnd"/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Interesovala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naknadno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rešavati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13118" w:rsidRPr="0061719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razume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pitanju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stvari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smatra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nekim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mestima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dobro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konkretizovati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primer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aktivnost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punu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implementaciju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jačih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procesnih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garancija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žrtve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ratnih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zločina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Kazala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konkretizovati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razloga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procesna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jasna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međunarodnom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praksi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međunarodnih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sudova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Isto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postavila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nivo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specifičnosti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određenih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aktivnost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3.1.7.17.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govori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generalno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usklađivanju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normativnog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okvira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ovim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direktivama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pominjala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pošto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Direktive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uređuju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velike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Interesovala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nastaviti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njenom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konkretizacijom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13118" w:rsidRDefault="000715B2" w:rsidP="00D2163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M</w:t>
      </w:r>
      <w:r w:rsidR="0061719D" w:rsidRPr="00FB238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242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Kola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ović</w:t>
      </w:r>
      <w:proofErr w:type="spellEnd"/>
      <w:r w:rsidR="00A13118" w:rsidRPr="00FB23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Bojović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pohvalila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saradnju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imali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Fondom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humanitarno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navjeći</w:t>
      </w:r>
      <w:proofErr w:type="spellEnd"/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komentara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uvažen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ratnih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zločina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reparacije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dala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odgovor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direktno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obuhvaćeno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preporukom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oslobađa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usklađivanja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pravnom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tekovinom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unije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svim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oblastima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govori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nivou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konkretizacije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imati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ovoj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verziji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Akcionog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našla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aktivnost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izrade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strategije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paralelno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Tužilačke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strategije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zahtevaju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dodatno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produbljivanje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naći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svoje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mesto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ovim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strateškim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dokumentima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61719D" w:rsidRDefault="000715B2" w:rsidP="00D2163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Predsedavajući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zaključio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 w:rsidR="006171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6171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prvoj</w:t>
      </w:r>
      <w:r w:rsidR="006171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tački</w:t>
      </w:r>
      <w:r w:rsidR="006171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6171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6171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1719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stavio</w:t>
      </w:r>
      <w:r w:rsidR="006171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171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glasanje</w:t>
      </w:r>
      <w:r w:rsidR="006171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6171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171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171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171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pozitivnog</w:t>
      </w:r>
      <w:r w:rsidR="006171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mišljenja</w:t>
      </w:r>
      <w:r w:rsidR="006171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171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Nacrtu</w:t>
      </w:r>
      <w:r w:rsidR="006171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Akcionog</w:t>
      </w:r>
      <w:r w:rsidR="006171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plana</w:t>
      </w:r>
      <w:r w:rsidR="006171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171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Poglavlje</w:t>
      </w:r>
      <w:r w:rsidR="0061719D">
        <w:rPr>
          <w:rFonts w:ascii="Times New Roman" w:hAnsi="Times New Roman" w:cs="Times New Roman"/>
          <w:sz w:val="24"/>
          <w:szCs w:val="24"/>
          <w:lang w:val="sr-Cyrl-CS"/>
        </w:rPr>
        <w:t xml:space="preserve"> 23.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6171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6171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dato</w:t>
      </w:r>
      <w:r w:rsidR="006171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171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pozitivno</w:t>
      </w:r>
      <w:r w:rsidR="006171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mišljenje</w:t>
      </w:r>
      <w:r w:rsidR="0061719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13118" w:rsidRPr="00283435" w:rsidRDefault="000715B2" w:rsidP="00D2163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Predsedavajući</w:t>
      </w:r>
      <w:r w:rsidR="006171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171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utvrdio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nema</w:t>
      </w:r>
      <w:r w:rsidR="006171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kvoruma</w:t>
      </w:r>
      <w:r w:rsidR="006171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171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odlučivanje</w:t>
      </w:r>
      <w:r w:rsidR="006171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prekida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utorka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>, 21</w:t>
      </w:r>
      <w:r w:rsidR="008F660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aprila</w:t>
      </w:r>
      <w:r w:rsidR="008F660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 xml:space="preserve"> 9.30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A1311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13118" w:rsidRPr="002834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8F66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F66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prekinuta</w:t>
      </w:r>
      <w:r w:rsidR="008F66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F660C">
        <w:rPr>
          <w:rFonts w:ascii="Times New Roman" w:hAnsi="Times New Roman" w:cs="Times New Roman"/>
          <w:sz w:val="24"/>
          <w:szCs w:val="24"/>
          <w:lang w:val="sr-Cyrl-CS"/>
        </w:rPr>
        <w:t xml:space="preserve"> 15.30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8F660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F660C" w:rsidRPr="00936419" w:rsidRDefault="000715B2" w:rsidP="00D21631">
      <w:pPr>
        <w:ind w:right="-80" w:firstLine="720"/>
        <w:rPr>
          <w:lang w:val="sr-Cyrl-CS"/>
        </w:rPr>
      </w:pPr>
      <w:r>
        <w:rPr>
          <w:lang w:val="sr-Cyrl-CS" w:eastAsia="en-GB"/>
        </w:rPr>
        <w:t>Sednica</w:t>
      </w:r>
      <w:r w:rsidR="008F660C">
        <w:rPr>
          <w:lang w:val="sr-Cyrl-CS" w:eastAsia="en-GB"/>
        </w:rPr>
        <w:t xml:space="preserve"> </w:t>
      </w:r>
      <w:r>
        <w:rPr>
          <w:lang w:val="sr-Cyrl-CS" w:eastAsia="en-GB"/>
        </w:rPr>
        <w:t>je</w:t>
      </w:r>
      <w:r w:rsidR="008F660C">
        <w:rPr>
          <w:lang w:val="sr-Cyrl-CS" w:eastAsia="en-GB"/>
        </w:rPr>
        <w:t xml:space="preserve"> </w:t>
      </w:r>
      <w:r>
        <w:rPr>
          <w:lang w:val="sr-Cyrl-CS" w:eastAsia="en-GB"/>
        </w:rPr>
        <w:t>nastavljena</w:t>
      </w:r>
      <w:r w:rsidR="008F660C">
        <w:rPr>
          <w:lang w:val="sr-Cyrl-CS" w:eastAsia="en-GB"/>
        </w:rPr>
        <w:t xml:space="preserve"> </w:t>
      </w:r>
      <w:r>
        <w:rPr>
          <w:lang w:val="sr-Cyrl-CS" w:eastAsia="en-GB"/>
        </w:rPr>
        <w:t>u</w:t>
      </w:r>
      <w:r w:rsidR="008F660C">
        <w:rPr>
          <w:lang w:val="sr-Cyrl-CS" w:eastAsia="en-GB"/>
        </w:rPr>
        <w:t xml:space="preserve"> </w:t>
      </w:r>
      <w:r>
        <w:rPr>
          <w:lang w:val="sr-Cyrl-CS" w:eastAsia="en-GB"/>
        </w:rPr>
        <w:t>utorak</w:t>
      </w:r>
      <w:r w:rsidR="008F660C">
        <w:rPr>
          <w:lang w:val="sr-Cyrl-CS" w:eastAsia="en-GB"/>
        </w:rPr>
        <w:t xml:space="preserve">, 21. </w:t>
      </w:r>
      <w:r>
        <w:rPr>
          <w:lang w:val="sr-Cyrl-CS" w:eastAsia="en-GB"/>
        </w:rPr>
        <w:t>aprila</w:t>
      </w:r>
      <w:r w:rsidR="008F660C">
        <w:rPr>
          <w:lang w:val="sr-Cyrl-CS" w:eastAsia="en-GB"/>
        </w:rPr>
        <w:t xml:space="preserve"> 2015. </w:t>
      </w:r>
      <w:r>
        <w:rPr>
          <w:lang w:val="sr-Cyrl-CS" w:eastAsia="en-GB"/>
        </w:rPr>
        <w:t>godine</w:t>
      </w:r>
      <w:r w:rsidR="008F660C">
        <w:rPr>
          <w:lang w:val="sr-Cyrl-CS" w:eastAsia="en-GB"/>
        </w:rPr>
        <w:t xml:space="preserve">, </w:t>
      </w:r>
      <w:r>
        <w:rPr>
          <w:lang w:val="sr-Cyrl-CS" w:eastAsia="en-GB"/>
        </w:rPr>
        <w:t>u</w:t>
      </w:r>
      <w:r w:rsidR="008F660C">
        <w:rPr>
          <w:lang w:val="sr-Cyrl-CS" w:eastAsia="en-GB"/>
        </w:rPr>
        <w:t xml:space="preserve"> 9.30 </w:t>
      </w:r>
      <w:r>
        <w:rPr>
          <w:lang w:val="sr-Cyrl-CS" w:eastAsia="en-GB"/>
        </w:rPr>
        <w:t>časova</w:t>
      </w:r>
      <w:r w:rsidR="008F660C">
        <w:rPr>
          <w:lang w:val="sr-Cyrl-CS" w:eastAsia="en-GB"/>
        </w:rPr>
        <w:t xml:space="preserve">. </w:t>
      </w:r>
      <w:r>
        <w:rPr>
          <w:lang w:val="sr-Cyrl-CS" w:eastAsia="en-GB"/>
        </w:rPr>
        <w:t>Nastavkom</w:t>
      </w:r>
      <w:r w:rsidR="00766E32">
        <w:rPr>
          <w:lang w:val="sr-Cyrl-CS" w:eastAsia="en-GB"/>
        </w:rPr>
        <w:t xml:space="preserve"> </w:t>
      </w:r>
      <w:r>
        <w:rPr>
          <w:lang w:val="sr-Cyrl-CS" w:eastAsia="en-GB"/>
        </w:rPr>
        <w:t>sednice</w:t>
      </w:r>
      <w:r w:rsidR="00766E32">
        <w:rPr>
          <w:lang w:val="sr-Cyrl-CS" w:eastAsia="en-GB"/>
        </w:rPr>
        <w:t xml:space="preserve"> </w:t>
      </w:r>
      <w:r>
        <w:rPr>
          <w:lang w:val="ru-RU"/>
        </w:rPr>
        <w:t>je</w:t>
      </w:r>
      <w:r w:rsidR="008F660C" w:rsidRPr="00936419">
        <w:rPr>
          <w:lang w:val="ru-RU"/>
        </w:rPr>
        <w:t xml:space="preserve"> </w:t>
      </w:r>
      <w:r>
        <w:rPr>
          <w:lang w:val="ru-RU"/>
        </w:rPr>
        <w:t>predsedavao</w:t>
      </w:r>
      <w:r w:rsidR="008F660C" w:rsidRPr="00936419">
        <w:rPr>
          <w:lang w:val="ru-RU"/>
        </w:rPr>
        <w:t xml:space="preserve"> </w:t>
      </w:r>
      <w:r>
        <w:rPr>
          <w:lang w:val="ru-RU"/>
        </w:rPr>
        <w:t>Laslo</w:t>
      </w:r>
      <w:r w:rsidR="008F660C" w:rsidRPr="00936419">
        <w:rPr>
          <w:lang w:val="ru-RU"/>
        </w:rPr>
        <w:t xml:space="preserve"> </w:t>
      </w:r>
      <w:r>
        <w:rPr>
          <w:lang w:val="ru-RU"/>
        </w:rPr>
        <w:t>Varga</w:t>
      </w:r>
      <w:r w:rsidR="008F660C" w:rsidRPr="00936419">
        <w:rPr>
          <w:lang w:val="ru-RU"/>
        </w:rPr>
        <w:t xml:space="preserve">, </w:t>
      </w:r>
      <w:r>
        <w:rPr>
          <w:lang w:val="ru-RU"/>
        </w:rPr>
        <w:t>zamenik</w:t>
      </w:r>
      <w:r w:rsidR="008F660C" w:rsidRPr="00936419">
        <w:rPr>
          <w:lang w:val="ru-RU"/>
        </w:rPr>
        <w:t xml:space="preserve"> </w:t>
      </w:r>
      <w:r>
        <w:rPr>
          <w:lang w:val="ru-RU"/>
        </w:rPr>
        <w:t>predsednika</w:t>
      </w:r>
      <w:r w:rsidR="008F660C" w:rsidRPr="00936419">
        <w:rPr>
          <w:lang w:val="ru-RU"/>
        </w:rPr>
        <w:t xml:space="preserve"> </w:t>
      </w:r>
      <w:r>
        <w:rPr>
          <w:lang w:val="ru-RU"/>
        </w:rPr>
        <w:t>Odbora</w:t>
      </w:r>
      <w:r w:rsidR="008F660C" w:rsidRPr="00936419">
        <w:rPr>
          <w:lang w:val="ru-RU"/>
        </w:rPr>
        <w:t xml:space="preserve">. </w:t>
      </w:r>
      <w:r>
        <w:rPr>
          <w:color w:val="000000"/>
          <w:lang w:val="en-GB"/>
        </w:rPr>
        <w:t>S</w:t>
      </w:r>
      <w:r>
        <w:rPr>
          <w:color w:val="000000"/>
          <w:lang w:val="ru-RU"/>
        </w:rPr>
        <w:t>ednici</w:t>
      </w:r>
      <w:r w:rsidR="008F660C" w:rsidRPr="00936419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su</w:t>
      </w:r>
      <w:r w:rsidR="008F660C" w:rsidRPr="00936419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prisustvovali</w:t>
      </w:r>
      <w:r w:rsidR="008F660C" w:rsidRPr="00936419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članovi</w:t>
      </w:r>
      <w:r w:rsidR="008F660C" w:rsidRPr="00936419">
        <w:rPr>
          <w:color w:val="000000"/>
          <w:lang w:val="ru-RU"/>
        </w:rPr>
        <w:t xml:space="preserve"> </w:t>
      </w:r>
      <w:r w:rsidR="008F660C" w:rsidRPr="00936419">
        <w:rPr>
          <w:color w:val="000000"/>
        </w:rPr>
        <w:t>O</w:t>
      </w:r>
      <w:r>
        <w:rPr>
          <w:color w:val="000000"/>
          <w:lang w:val="ru-RU"/>
        </w:rPr>
        <w:t>dbora</w:t>
      </w:r>
      <w:r w:rsidR="008F660C" w:rsidRPr="00936419">
        <w:rPr>
          <w:color w:val="000000"/>
          <w:lang w:val="ru-RU"/>
        </w:rPr>
        <w:t>:</w:t>
      </w:r>
      <w:r w:rsidR="008F660C" w:rsidRPr="00936419">
        <w:rPr>
          <w:lang w:val="sr-Cyrl-CS"/>
        </w:rPr>
        <w:t xml:space="preserve"> </w:t>
      </w:r>
      <w:r>
        <w:rPr>
          <w:lang w:val="sr-Cyrl-CS"/>
        </w:rPr>
        <w:t>Ninoslav</w:t>
      </w:r>
      <w:r w:rsidR="008F660C" w:rsidRPr="00936419">
        <w:rPr>
          <w:lang w:val="sr-Cyrl-CS"/>
        </w:rPr>
        <w:t xml:space="preserve"> </w:t>
      </w:r>
      <w:r>
        <w:rPr>
          <w:lang w:val="sr-Cyrl-CS"/>
        </w:rPr>
        <w:t>Girić</w:t>
      </w:r>
      <w:r w:rsidR="008F660C" w:rsidRPr="00936419">
        <w:rPr>
          <w:lang w:val="sr-Cyrl-CS"/>
        </w:rPr>
        <w:t xml:space="preserve">, </w:t>
      </w:r>
      <w:r>
        <w:rPr>
          <w:lang w:val="sr-Cyrl-CS"/>
        </w:rPr>
        <w:t>Vesna</w:t>
      </w:r>
      <w:r w:rsidR="008F660C" w:rsidRPr="00936419">
        <w:rPr>
          <w:lang w:val="sr-Cyrl-CS"/>
        </w:rPr>
        <w:t xml:space="preserve"> </w:t>
      </w:r>
      <w:r>
        <w:rPr>
          <w:lang w:val="sr-Cyrl-CS"/>
        </w:rPr>
        <w:t>Marković</w:t>
      </w:r>
      <w:r w:rsidR="008F660C" w:rsidRPr="00936419">
        <w:rPr>
          <w:lang w:val="sr-Cyrl-CS"/>
        </w:rPr>
        <w:t>,</w:t>
      </w:r>
      <w:r w:rsidR="008F660C" w:rsidRPr="008F660C">
        <w:rPr>
          <w:lang w:val="sr-Cyrl-CS"/>
        </w:rPr>
        <w:t xml:space="preserve"> </w:t>
      </w:r>
      <w:r>
        <w:rPr>
          <w:lang w:val="sr-Cyrl-CS"/>
        </w:rPr>
        <w:t>Katarina</w:t>
      </w:r>
      <w:r w:rsidR="008F660C" w:rsidRPr="00936419">
        <w:rPr>
          <w:lang w:val="sr-Cyrl-CS"/>
        </w:rPr>
        <w:t xml:space="preserve"> </w:t>
      </w:r>
      <w:r>
        <w:rPr>
          <w:lang w:val="sr-Cyrl-CS"/>
        </w:rPr>
        <w:t>Šušnjar</w:t>
      </w:r>
      <w:r w:rsidR="008F660C" w:rsidRPr="00936419">
        <w:rPr>
          <w:lang w:val="sr-Cyrl-CS"/>
        </w:rPr>
        <w:t xml:space="preserve">, </w:t>
      </w:r>
      <w:r>
        <w:rPr>
          <w:lang w:val="sr-Cyrl-CS"/>
        </w:rPr>
        <w:t>Irena</w:t>
      </w:r>
      <w:r w:rsidR="008F660C" w:rsidRPr="00936419">
        <w:rPr>
          <w:lang w:val="sr-Cyrl-CS"/>
        </w:rPr>
        <w:t xml:space="preserve"> </w:t>
      </w:r>
      <w:r>
        <w:rPr>
          <w:lang w:val="sr-Cyrl-CS"/>
        </w:rPr>
        <w:t>Aleksić</w:t>
      </w:r>
      <w:r w:rsidR="008F660C" w:rsidRPr="00936419">
        <w:rPr>
          <w:lang w:val="sr-Cyrl-CS"/>
        </w:rPr>
        <w:t xml:space="preserve">, </w:t>
      </w:r>
      <w:r>
        <w:rPr>
          <w:lang w:val="sr-Cyrl-CS"/>
        </w:rPr>
        <w:t>Aleksandra</w:t>
      </w:r>
      <w:r w:rsidR="008F660C" w:rsidRPr="00936419">
        <w:rPr>
          <w:lang w:val="sr-Cyrl-CS"/>
        </w:rPr>
        <w:t xml:space="preserve"> </w:t>
      </w:r>
      <w:r>
        <w:rPr>
          <w:lang w:val="sr-Cyrl-CS"/>
        </w:rPr>
        <w:t>Tomić</w:t>
      </w:r>
      <w:r w:rsidR="008F660C" w:rsidRPr="00936419">
        <w:rPr>
          <w:lang w:val="sr-Cyrl-CS"/>
        </w:rPr>
        <w:t xml:space="preserve">, </w:t>
      </w:r>
      <w:r>
        <w:rPr>
          <w:lang w:val="sr-Cyrl-CS"/>
        </w:rPr>
        <w:t>Branko</w:t>
      </w:r>
      <w:r w:rsidR="008F660C" w:rsidRPr="00936419">
        <w:rPr>
          <w:lang w:val="sr-Cyrl-CS"/>
        </w:rPr>
        <w:t xml:space="preserve"> </w:t>
      </w:r>
      <w:r>
        <w:rPr>
          <w:lang w:val="sr-Cyrl-CS"/>
        </w:rPr>
        <w:t>Ružić</w:t>
      </w:r>
      <w:r w:rsidR="008F660C" w:rsidRPr="00936419">
        <w:rPr>
          <w:lang w:val="sr-Cyrl-CS"/>
        </w:rPr>
        <w:t xml:space="preserve">, </w:t>
      </w:r>
      <w:r>
        <w:rPr>
          <w:lang w:val="sr-Cyrl-CS"/>
        </w:rPr>
        <w:t>Dragan</w:t>
      </w:r>
      <w:r w:rsidR="008F660C" w:rsidRPr="00936419">
        <w:rPr>
          <w:lang w:val="sr-Cyrl-CS"/>
        </w:rPr>
        <w:t xml:space="preserve"> </w:t>
      </w:r>
      <w:r>
        <w:rPr>
          <w:lang w:val="sr-Cyrl-CS"/>
        </w:rPr>
        <w:t>Šormaz</w:t>
      </w:r>
      <w:r w:rsidR="008F660C" w:rsidRPr="00936419">
        <w:rPr>
          <w:lang w:val="sr-Cyrl-CS"/>
        </w:rPr>
        <w:t xml:space="preserve">, </w:t>
      </w:r>
      <w:r>
        <w:rPr>
          <w:lang w:val="sr-Cyrl-CS"/>
        </w:rPr>
        <w:t>Gordana</w:t>
      </w:r>
      <w:r w:rsidR="008F660C" w:rsidRPr="00936419">
        <w:rPr>
          <w:lang w:val="sr-Cyrl-CS"/>
        </w:rPr>
        <w:t xml:space="preserve"> </w:t>
      </w:r>
      <w:r>
        <w:rPr>
          <w:lang w:val="sr-Cyrl-CS"/>
        </w:rPr>
        <w:t>Čomić</w:t>
      </w:r>
      <w:r w:rsidR="008F660C" w:rsidRPr="00936419">
        <w:rPr>
          <w:lang w:val="sr-Cyrl-CS"/>
        </w:rPr>
        <w:t xml:space="preserve"> </w:t>
      </w:r>
      <w:r>
        <w:rPr>
          <w:lang w:val="sr-Cyrl-CS"/>
        </w:rPr>
        <w:t>i</w:t>
      </w:r>
      <w:r w:rsidR="008F660C" w:rsidRPr="00936419">
        <w:rPr>
          <w:lang w:val="sr-Cyrl-CS"/>
        </w:rPr>
        <w:t xml:space="preserve"> </w:t>
      </w:r>
      <w:r>
        <w:rPr>
          <w:lang w:val="sr-Cyrl-CS"/>
        </w:rPr>
        <w:t>Dušica</w:t>
      </w:r>
      <w:r w:rsidR="008F660C" w:rsidRPr="00936419">
        <w:rPr>
          <w:lang w:val="sr-Cyrl-CS"/>
        </w:rPr>
        <w:t xml:space="preserve"> </w:t>
      </w:r>
      <w:r>
        <w:rPr>
          <w:lang w:val="sr-Cyrl-CS"/>
        </w:rPr>
        <w:t>Stojković</w:t>
      </w:r>
      <w:r w:rsidR="008F660C" w:rsidRPr="00936419">
        <w:rPr>
          <w:lang w:val="sr-Cyrl-CS"/>
        </w:rPr>
        <w:t xml:space="preserve"> </w:t>
      </w:r>
      <w:r>
        <w:rPr>
          <w:lang w:val="sr-Cyrl-CS"/>
        </w:rPr>
        <w:t>i</w:t>
      </w:r>
      <w:r w:rsidR="008F660C" w:rsidRPr="00936419">
        <w:rPr>
          <w:lang w:val="sr-Cyrl-CS"/>
        </w:rPr>
        <w:t xml:space="preserve"> </w:t>
      </w:r>
      <w:r>
        <w:rPr>
          <w:lang w:val="sr-Cyrl-CS"/>
        </w:rPr>
        <w:t>zamenici</w:t>
      </w:r>
      <w:r w:rsidR="008F660C" w:rsidRPr="00936419">
        <w:rPr>
          <w:lang w:val="sr-Cyrl-CS"/>
        </w:rPr>
        <w:t xml:space="preserve"> </w:t>
      </w:r>
      <w:r>
        <w:rPr>
          <w:lang w:val="sr-Cyrl-CS"/>
        </w:rPr>
        <w:t>članova</w:t>
      </w:r>
      <w:r w:rsidR="008F660C" w:rsidRPr="00936419">
        <w:rPr>
          <w:lang w:val="sr-Cyrl-CS"/>
        </w:rPr>
        <w:t xml:space="preserve"> </w:t>
      </w:r>
      <w:r>
        <w:rPr>
          <w:lang w:val="sr-Cyrl-CS"/>
        </w:rPr>
        <w:t>Vera</w:t>
      </w:r>
      <w:r w:rsidR="008F660C" w:rsidRPr="00936419">
        <w:rPr>
          <w:lang w:val="sr-Cyrl-CS"/>
        </w:rPr>
        <w:t xml:space="preserve"> </w:t>
      </w:r>
      <w:r>
        <w:rPr>
          <w:lang w:val="sr-Cyrl-CS"/>
        </w:rPr>
        <w:t>Paunović</w:t>
      </w:r>
      <w:r w:rsidR="008F660C" w:rsidRPr="00936419">
        <w:rPr>
          <w:lang w:val="sr-Cyrl-CS"/>
        </w:rPr>
        <w:t xml:space="preserve"> </w:t>
      </w:r>
      <w:r>
        <w:rPr>
          <w:lang w:val="sr-Cyrl-CS"/>
        </w:rPr>
        <w:t>i</w:t>
      </w:r>
      <w:r w:rsidR="008F660C" w:rsidRPr="00936419">
        <w:rPr>
          <w:lang w:val="sr-Cyrl-CS"/>
        </w:rPr>
        <w:t xml:space="preserve"> </w:t>
      </w:r>
      <w:r>
        <w:rPr>
          <w:lang w:val="sr-Cyrl-CS"/>
        </w:rPr>
        <w:t>Mirjana</w:t>
      </w:r>
      <w:r w:rsidR="008F660C" w:rsidRPr="00936419">
        <w:rPr>
          <w:lang w:val="sr-Cyrl-CS"/>
        </w:rPr>
        <w:t xml:space="preserve"> </w:t>
      </w:r>
      <w:r>
        <w:rPr>
          <w:lang w:val="sr-Cyrl-CS"/>
        </w:rPr>
        <w:t>Andrić</w:t>
      </w:r>
      <w:r w:rsidR="008F660C" w:rsidRPr="00936419">
        <w:rPr>
          <w:lang w:val="sr-Cyrl-CS"/>
        </w:rPr>
        <w:t xml:space="preserve">. </w:t>
      </w:r>
      <w:r>
        <w:rPr>
          <w:lang w:val="sr-Cyrl-CS"/>
        </w:rPr>
        <w:t>Sednici</w:t>
      </w:r>
      <w:r w:rsidR="008F660C" w:rsidRPr="00936419">
        <w:rPr>
          <w:lang w:val="sr-Cyrl-CS"/>
        </w:rPr>
        <w:t xml:space="preserve"> </w:t>
      </w:r>
      <w:r>
        <w:rPr>
          <w:lang w:val="sr-Cyrl-CS"/>
        </w:rPr>
        <w:t>nisu</w:t>
      </w:r>
      <w:r w:rsidR="008F660C" w:rsidRPr="00936419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8F660C" w:rsidRPr="00936419">
        <w:rPr>
          <w:lang w:val="sr-Cyrl-CS"/>
        </w:rPr>
        <w:t xml:space="preserve"> </w:t>
      </w:r>
      <w:r>
        <w:rPr>
          <w:lang w:val="sr-Cyrl-CS"/>
        </w:rPr>
        <w:t>članovi</w:t>
      </w:r>
      <w:r w:rsidR="008F660C" w:rsidRPr="00936419">
        <w:rPr>
          <w:lang w:val="sr-Cyrl-CS"/>
        </w:rPr>
        <w:t xml:space="preserve"> </w:t>
      </w:r>
      <w:r>
        <w:rPr>
          <w:lang w:val="sr-Cyrl-CS"/>
        </w:rPr>
        <w:t>Odbora</w:t>
      </w:r>
      <w:r w:rsidR="008F660C" w:rsidRPr="00936419">
        <w:rPr>
          <w:lang w:val="sr-Cyrl-CS"/>
        </w:rPr>
        <w:t xml:space="preserve"> </w:t>
      </w:r>
      <w:r>
        <w:rPr>
          <w:lang w:val="sr-Cyrl-CS"/>
        </w:rPr>
        <w:t>Aleksandar</w:t>
      </w:r>
      <w:r w:rsidR="008F660C" w:rsidRPr="00936419">
        <w:rPr>
          <w:lang w:val="sr-Cyrl-CS"/>
        </w:rPr>
        <w:t xml:space="preserve"> </w:t>
      </w:r>
      <w:r>
        <w:rPr>
          <w:lang w:val="sr-Cyrl-CS"/>
        </w:rPr>
        <w:t>Senić</w:t>
      </w:r>
      <w:r w:rsidR="008F660C" w:rsidRPr="00936419">
        <w:rPr>
          <w:lang w:val="sr-Cyrl-CS"/>
        </w:rPr>
        <w:t xml:space="preserve">, </w:t>
      </w:r>
      <w:r>
        <w:rPr>
          <w:lang w:val="sr-Cyrl-CS"/>
        </w:rPr>
        <w:t>Ljubiša</w:t>
      </w:r>
      <w:r w:rsidR="008F660C" w:rsidRPr="00936419">
        <w:rPr>
          <w:lang w:val="sr-Cyrl-CS"/>
        </w:rPr>
        <w:t xml:space="preserve"> </w:t>
      </w:r>
      <w:r>
        <w:rPr>
          <w:lang w:val="sr-Cyrl-CS"/>
        </w:rPr>
        <w:t>Stojmirović</w:t>
      </w:r>
      <w:r w:rsidR="008F660C" w:rsidRPr="00936419">
        <w:rPr>
          <w:lang w:val="sr-Cyrl-CS"/>
        </w:rPr>
        <w:t xml:space="preserve">, </w:t>
      </w:r>
      <w:r>
        <w:rPr>
          <w:lang w:val="sr-Cyrl-CS"/>
        </w:rPr>
        <w:t>Ivan</w:t>
      </w:r>
      <w:r w:rsidR="008F660C" w:rsidRPr="00936419">
        <w:rPr>
          <w:lang w:val="sr-Cyrl-CS"/>
        </w:rPr>
        <w:t xml:space="preserve"> </w:t>
      </w:r>
      <w:r>
        <w:rPr>
          <w:lang w:val="sr-Cyrl-CS"/>
        </w:rPr>
        <w:t>Bauer</w:t>
      </w:r>
      <w:r w:rsidR="008F660C" w:rsidRPr="00936419">
        <w:rPr>
          <w:lang w:val="sr-Cyrl-CS"/>
        </w:rPr>
        <w:t xml:space="preserve">, </w:t>
      </w:r>
      <w:r>
        <w:rPr>
          <w:lang w:val="sr-Cyrl-CS"/>
        </w:rPr>
        <w:t>Nataša</w:t>
      </w:r>
      <w:r w:rsidR="008F660C" w:rsidRPr="00936419">
        <w:rPr>
          <w:lang w:val="sr-Cyrl-CS"/>
        </w:rPr>
        <w:t xml:space="preserve"> </w:t>
      </w:r>
      <w:r>
        <w:rPr>
          <w:lang w:val="sr-Cyrl-CS"/>
        </w:rPr>
        <w:t>Vučković</w:t>
      </w:r>
      <w:r w:rsidR="008F660C" w:rsidRPr="00936419">
        <w:rPr>
          <w:lang w:val="sr-Cyrl-CS"/>
        </w:rPr>
        <w:t xml:space="preserve"> </w:t>
      </w:r>
      <w:r>
        <w:rPr>
          <w:lang w:val="sr-Cyrl-CS"/>
        </w:rPr>
        <w:t>i</w:t>
      </w:r>
      <w:r w:rsidR="008F660C" w:rsidRPr="00936419">
        <w:rPr>
          <w:lang w:val="sr-Cyrl-CS"/>
        </w:rPr>
        <w:t xml:space="preserve"> </w:t>
      </w:r>
      <w:r>
        <w:rPr>
          <w:lang w:val="sr-Cyrl-CS"/>
        </w:rPr>
        <w:t>Bojan</w:t>
      </w:r>
      <w:r w:rsidR="008F660C" w:rsidRPr="00936419">
        <w:rPr>
          <w:lang w:val="sr-Cyrl-CS"/>
        </w:rPr>
        <w:t xml:space="preserve"> </w:t>
      </w:r>
      <w:r>
        <w:rPr>
          <w:lang w:val="sr-Cyrl-CS"/>
        </w:rPr>
        <w:t>Kostreš</w:t>
      </w:r>
      <w:r w:rsidR="008F660C" w:rsidRPr="00936419">
        <w:rPr>
          <w:lang w:val="sr-Cyrl-CS"/>
        </w:rPr>
        <w:t>.</w:t>
      </w:r>
    </w:p>
    <w:p w:rsidR="00CF0B17" w:rsidRPr="00936419" w:rsidRDefault="00CF0B17" w:rsidP="00D21631">
      <w:pPr>
        <w:ind w:firstLine="720"/>
        <w:rPr>
          <w:lang w:val="sr-Cyrl-CS" w:eastAsia="en-GB"/>
        </w:rPr>
      </w:pPr>
    </w:p>
    <w:p w:rsidR="00CF0B17" w:rsidRPr="00936419" w:rsidRDefault="000715B2" w:rsidP="00D21631">
      <w:pPr>
        <w:ind w:firstLine="720"/>
        <w:rPr>
          <w:b/>
          <w:lang w:val="sr-Cyrl-CS"/>
        </w:rPr>
      </w:pPr>
      <w:r>
        <w:rPr>
          <w:b/>
          <w:lang w:val="sr-Cyrl-CS"/>
        </w:rPr>
        <w:t>Tačka</w:t>
      </w:r>
      <w:r w:rsidR="00CF0B17" w:rsidRPr="00936419">
        <w:rPr>
          <w:b/>
          <w:lang w:val="sr-Cyrl-CS"/>
        </w:rPr>
        <w:t xml:space="preserve"> 2.</w:t>
      </w:r>
    </w:p>
    <w:p w:rsidR="00CF0B17" w:rsidRPr="00936419" w:rsidRDefault="00CF0B17" w:rsidP="00D21631">
      <w:pPr>
        <w:ind w:firstLine="720"/>
        <w:rPr>
          <w:b/>
          <w:lang w:val="sr-Cyrl-CS"/>
        </w:rPr>
      </w:pPr>
    </w:p>
    <w:p w:rsidR="008F660C" w:rsidRPr="007B25B1" w:rsidRDefault="000715B2" w:rsidP="00D21631">
      <w:pPr>
        <w:ind w:firstLine="720"/>
        <w:contextualSpacing/>
        <w:rPr>
          <w:rFonts w:eastAsiaTheme="minorHAnsi"/>
          <w:lang w:val="sr-Cyrl-RS"/>
        </w:rPr>
      </w:pPr>
      <w:r>
        <w:rPr>
          <w:lang w:val="sr-Cyrl-CS"/>
        </w:rPr>
        <w:t>Predsedavajući</w:t>
      </w:r>
      <w:r w:rsidR="00CF0B17" w:rsidRPr="00936419">
        <w:rPr>
          <w:lang w:val="sr-Cyrl-CS"/>
        </w:rPr>
        <w:t xml:space="preserve"> </w:t>
      </w:r>
      <w:r>
        <w:rPr>
          <w:lang w:val="sr-Cyrl-CS"/>
        </w:rPr>
        <w:t>je</w:t>
      </w:r>
      <w:r w:rsidR="00CF0B17" w:rsidRPr="00936419">
        <w:rPr>
          <w:lang w:val="sr-Cyrl-CS"/>
        </w:rPr>
        <w:t xml:space="preserve"> </w:t>
      </w:r>
      <w:r>
        <w:rPr>
          <w:lang w:val="sr-Cyrl-CS"/>
        </w:rPr>
        <w:t>otvorio</w:t>
      </w:r>
      <w:r w:rsidR="00CF0B17" w:rsidRPr="00936419">
        <w:rPr>
          <w:lang w:val="sr-Cyrl-CS"/>
        </w:rPr>
        <w:t xml:space="preserve"> </w:t>
      </w:r>
      <w:r>
        <w:rPr>
          <w:lang w:val="sr-Cyrl-CS"/>
        </w:rPr>
        <w:t>drugu</w:t>
      </w:r>
      <w:r w:rsidR="00CF0B17" w:rsidRPr="00936419">
        <w:rPr>
          <w:lang w:val="sr-Cyrl-CS"/>
        </w:rPr>
        <w:t xml:space="preserve"> </w:t>
      </w:r>
      <w:r>
        <w:rPr>
          <w:lang w:val="sr-Cyrl-CS"/>
        </w:rPr>
        <w:t>tačku</w:t>
      </w:r>
      <w:r w:rsidR="00CF0B17" w:rsidRPr="00936419">
        <w:rPr>
          <w:lang w:val="sr-Cyrl-CS"/>
        </w:rPr>
        <w:t xml:space="preserve"> </w:t>
      </w:r>
      <w:r>
        <w:rPr>
          <w:lang w:val="sr-Cyrl-CS"/>
        </w:rPr>
        <w:t>Dnevnog</w:t>
      </w:r>
      <w:r w:rsidR="00CF0B17" w:rsidRPr="00936419">
        <w:rPr>
          <w:lang w:val="sr-Cyrl-CS"/>
        </w:rPr>
        <w:t xml:space="preserve"> </w:t>
      </w:r>
      <w:r>
        <w:rPr>
          <w:lang w:val="sr-Cyrl-CS"/>
        </w:rPr>
        <w:t>reda</w:t>
      </w:r>
      <w:r w:rsidR="00CF0B17" w:rsidRPr="00936419">
        <w:rPr>
          <w:lang w:val="sr-Cyrl-CS"/>
        </w:rPr>
        <w:t xml:space="preserve"> -</w:t>
      </w:r>
      <w:r w:rsidR="00CF0B17" w:rsidRPr="00936419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lang w:val="sr-Cyrl-RS"/>
        </w:rPr>
        <w:t>Određivanje</w:t>
      </w:r>
      <w:r w:rsidR="008F660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delegacije</w:t>
      </w:r>
      <w:r w:rsidR="008F660C">
        <w:rPr>
          <w:rFonts w:eastAsiaTheme="minorHAnsi"/>
          <w:lang w:val="sr-Cyrl-RS"/>
        </w:rPr>
        <w:t xml:space="preserve"> </w:t>
      </w:r>
      <w:r>
        <w:rPr>
          <w:lang w:val="sr-Cyrl-CS"/>
        </w:rPr>
        <w:t>za</w:t>
      </w:r>
      <w:r w:rsidR="008F660C" w:rsidRPr="007B25B1">
        <w:rPr>
          <w:lang w:val="sr-Cyrl-CS"/>
        </w:rPr>
        <w:t xml:space="preserve"> 53. </w:t>
      </w:r>
      <w:r>
        <w:rPr>
          <w:lang w:val="sr-Cyrl-CS"/>
        </w:rPr>
        <w:t>sastanak</w:t>
      </w:r>
      <w:r w:rsidR="008F660C" w:rsidRPr="007B25B1">
        <w:rPr>
          <w:lang w:val="sr-Cyrl-CS"/>
        </w:rPr>
        <w:t xml:space="preserve"> </w:t>
      </w:r>
      <w:r>
        <w:rPr>
          <w:lang w:val="sr-Cyrl-CS"/>
        </w:rPr>
        <w:t>KOSAK</w:t>
      </w:r>
      <w:r w:rsidR="008F660C" w:rsidRPr="007B25B1">
        <w:rPr>
          <w:lang w:val="sr-Cyrl-CS"/>
        </w:rPr>
        <w:t xml:space="preserve">, </w:t>
      </w:r>
      <w:r>
        <w:rPr>
          <w:lang w:val="sr-Cyrl-CS"/>
        </w:rPr>
        <w:t>od</w:t>
      </w:r>
      <w:r w:rsidR="008F660C" w:rsidRPr="007B25B1">
        <w:rPr>
          <w:lang w:val="sr-Cyrl-CS"/>
        </w:rPr>
        <w:t xml:space="preserve"> 31. </w:t>
      </w:r>
      <w:r>
        <w:rPr>
          <w:lang w:val="sr-Cyrl-CS"/>
        </w:rPr>
        <w:t>maja</w:t>
      </w:r>
      <w:r w:rsidR="008F660C" w:rsidRPr="007B25B1">
        <w:rPr>
          <w:lang w:val="sr-Cyrl-CS"/>
        </w:rPr>
        <w:t xml:space="preserve"> </w:t>
      </w:r>
      <w:r>
        <w:rPr>
          <w:lang w:val="sr-Cyrl-CS"/>
        </w:rPr>
        <w:t>do</w:t>
      </w:r>
      <w:r w:rsidR="008F660C" w:rsidRPr="007B25B1">
        <w:rPr>
          <w:lang w:val="sr-Cyrl-CS"/>
        </w:rPr>
        <w:t xml:space="preserve"> 02. </w:t>
      </w:r>
      <w:r>
        <w:rPr>
          <w:lang w:val="sr-Cyrl-CS"/>
        </w:rPr>
        <w:t>juna</w:t>
      </w:r>
      <w:r w:rsidR="008F660C">
        <w:rPr>
          <w:lang w:val="sr-Cyrl-CS"/>
        </w:rPr>
        <w:t xml:space="preserve"> </w:t>
      </w:r>
      <w:r w:rsidR="008F660C" w:rsidRPr="007B25B1">
        <w:rPr>
          <w:lang w:val="sr-Cyrl-CS"/>
        </w:rPr>
        <w:t xml:space="preserve">2015. </w:t>
      </w:r>
      <w:r>
        <w:rPr>
          <w:lang w:val="sr-Cyrl-CS"/>
        </w:rPr>
        <w:t>godine</w:t>
      </w:r>
      <w:r w:rsidR="008F660C" w:rsidRPr="007B25B1">
        <w:rPr>
          <w:lang w:val="sr-Cyrl-CS"/>
        </w:rPr>
        <w:t xml:space="preserve"> </w:t>
      </w:r>
      <w:r>
        <w:rPr>
          <w:lang w:val="sr-Cyrl-CS"/>
        </w:rPr>
        <w:t>u</w:t>
      </w:r>
      <w:r w:rsidR="008F660C" w:rsidRPr="007B25B1">
        <w:rPr>
          <w:lang w:val="sr-Cyrl-CS"/>
        </w:rPr>
        <w:t xml:space="preserve"> </w:t>
      </w:r>
      <w:r>
        <w:rPr>
          <w:lang w:val="sr-Cyrl-CS"/>
        </w:rPr>
        <w:t>Rigi</w:t>
      </w:r>
      <w:r w:rsidR="005F1211">
        <w:rPr>
          <w:lang w:val="sr-Cyrl-CS"/>
        </w:rPr>
        <w:t xml:space="preserve">, </w:t>
      </w:r>
      <w:r>
        <w:rPr>
          <w:lang w:val="sr-Cyrl-CS"/>
        </w:rPr>
        <w:t>Letonija</w:t>
      </w:r>
      <w:r w:rsidR="005F1211">
        <w:rPr>
          <w:lang w:val="sr-Cyrl-CS"/>
        </w:rPr>
        <w:t xml:space="preserve"> </w:t>
      </w:r>
      <w:r>
        <w:rPr>
          <w:lang w:val="sr-Cyrl-CS"/>
        </w:rPr>
        <w:t>i</w:t>
      </w:r>
      <w:r w:rsidR="005F1211">
        <w:rPr>
          <w:lang w:val="sr-Cyrl-CS"/>
        </w:rPr>
        <w:t xml:space="preserve"> </w:t>
      </w:r>
      <w:r>
        <w:rPr>
          <w:lang w:val="sr-Cyrl-CS"/>
        </w:rPr>
        <w:t>predložio</w:t>
      </w:r>
      <w:r w:rsidR="005F1211">
        <w:rPr>
          <w:lang w:val="sr-Cyrl-CS"/>
        </w:rPr>
        <w:t xml:space="preserve"> </w:t>
      </w:r>
      <w:r>
        <w:rPr>
          <w:lang w:val="sr-Cyrl-CS"/>
        </w:rPr>
        <w:t>da</w:t>
      </w:r>
      <w:r w:rsidR="005F1211">
        <w:rPr>
          <w:lang w:val="sr-Cyrl-CS"/>
        </w:rPr>
        <w:t xml:space="preserve"> </w:t>
      </w:r>
      <w:r>
        <w:rPr>
          <w:lang w:val="sr-Cyrl-CS"/>
        </w:rPr>
        <w:t>predlog</w:t>
      </w:r>
      <w:r w:rsidR="005F1211">
        <w:rPr>
          <w:lang w:val="sr-Cyrl-CS"/>
        </w:rPr>
        <w:t xml:space="preserve"> </w:t>
      </w:r>
      <w:r>
        <w:rPr>
          <w:lang w:val="sr-Cyrl-CS"/>
        </w:rPr>
        <w:t>ostane</w:t>
      </w:r>
      <w:r w:rsidR="005F1211">
        <w:rPr>
          <w:lang w:val="sr-Cyrl-CS"/>
        </w:rPr>
        <w:t xml:space="preserve"> </w:t>
      </w:r>
      <w:r>
        <w:rPr>
          <w:lang w:val="sr-Cyrl-CS"/>
        </w:rPr>
        <w:t>onakav</w:t>
      </w:r>
      <w:r w:rsidR="005F1211">
        <w:rPr>
          <w:lang w:val="sr-Cyrl-CS"/>
        </w:rPr>
        <w:t xml:space="preserve"> </w:t>
      </w:r>
      <w:r>
        <w:rPr>
          <w:lang w:val="sr-Cyrl-CS"/>
        </w:rPr>
        <w:t>kakav</w:t>
      </w:r>
      <w:r w:rsidR="005F1211">
        <w:rPr>
          <w:lang w:val="sr-Cyrl-CS"/>
        </w:rPr>
        <w:t xml:space="preserve"> </w:t>
      </w:r>
      <w:r>
        <w:rPr>
          <w:lang w:val="sr-Cyrl-CS"/>
        </w:rPr>
        <w:t>je</w:t>
      </w:r>
      <w:r w:rsidR="005F1211">
        <w:rPr>
          <w:lang w:val="sr-Cyrl-CS"/>
        </w:rPr>
        <w:t xml:space="preserve"> </w:t>
      </w:r>
      <w:r>
        <w:rPr>
          <w:lang w:val="sr-Cyrl-CS"/>
        </w:rPr>
        <w:t>već</w:t>
      </w:r>
      <w:r w:rsidR="005F1211">
        <w:rPr>
          <w:lang w:val="sr-Cyrl-CS"/>
        </w:rPr>
        <w:t xml:space="preserve"> </w:t>
      </w:r>
      <w:r>
        <w:rPr>
          <w:lang w:val="sr-Cyrl-CS"/>
        </w:rPr>
        <w:t>jednom</w:t>
      </w:r>
      <w:r w:rsidR="005F1211">
        <w:rPr>
          <w:lang w:val="sr-Cyrl-CS"/>
        </w:rPr>
        <w:t xml:space="preserve"> </w:t>
      </w:r>
      <w:r>
        <w:rPr>
          <w:lang w:val="sr-Cyrl-CS"/>
        </w:rPr>
        <w:t>usvojen</w:t>
      </w:r>
      <w:r w:rsidR="005F1211">
        <w:rPr>
          <w:lang w:val="sr-Cyrl-CS"/>
        </w:rPr>
        <w:t xml:space="preserve"> </w:t>
      </w:r>
      <w:r>
        <w:rPr>
          <w:lang w:val="sr-Cyrl-CS"/>
        </w:rPr>
        <w:t>od</w:t>
      </w:r>
      <w:r w:rsidR="005F1211">
        <w:rPr>
          <w:lang w:val="sr-Cyrl-CS"/>
        </w:rPr>
        <w:t xml:space="preserve"> </w:t>
      </w:r>
      <w:r>
        <w:rPr>
          <w:lang w:val="sr-Cyrl-CS"/>
        </w:rPr>
        <w:t>strane</w:t>
      </w:r>
      <w:r w:rsidR="005F1211">
        <w:rPr>
          <w:lang w:val="sr-Cyrl-CS"/>
        </w:rPr>
        <w:t xml:space="preserve"> </w:t>
      </w:r>
      <w:r>
        <w:rPr>
          <w:lang w:val="sr-Cyrl-CS"/>
        </w:rPr>
        <w:t>Odbora</w:t>
      </w:r>
      <w:r w:rsidR="005F1211">
        <w:rPr>
          <w:lang w:val="sr-Cyrl-CS"/>
        </w:rPr>
        <w:t xml:space="preserve">, </w:t>
      </w:r>
      <w:r>
        <w:rPr>
          <w:lang w:val="sr-Cyrl-CS"/>
        </w:rPr>
        <w:t>tj</w:t>
      </w:r>
      <w:r w:rsidR="005F1211">
        <w:rPr>
          <w:lang w:val="sr-Cyrl-CS"/>
        </w:rPr>
        <w:t xml:space="preserve">. </w:t>
      </w:r>
      <w:r>
        <w:rPr>
          <w:lang w:val="sr-Cyrl-CS"/>
        </w:rPr>
        <w:t>da</w:t>
      </w:r>
      <w:r w:rsidR="005F1211">
        <w:rPr>
          <w:lang w:val="sr-Cyrl-CS"/>
        </w:rPr>
        <w:t xml:space="preserve"> </w:t>
      </w:r>
      <w:r>
        <w:rPr>
          <w:lang w:val="sr-Cyrl-CS"/>
        </w:rPr>
        <w:t>delegaciju</w:t>
      </w:r>
      <w:r w:rsidR="005F1211">
        <w:rPr>
          <w:lang w:val="sr-Cyrl-CS"/>
        </w:rPr>
        <w:t xml:space="preserve"> </w:t>
      </w:r>
      <w:r>
        <w:rPr>
          <w:lang w:val="sr-Cyrl-CS"/>
        </w:rPr>
        <w:t>Odbora</w:t>
      </w:r>
      <w:r w:rsidR="005F1211">
        <w:rPr>
          <w:lang w:val="sr-Cyrl-CS"/>
        </w:rPr>
        <w:t xml:space="preserve"> </w:t>
      </w:r>
      <w:r>
        <w:rPr>
          <w:lang w:val="sr-Cyrl-CS"/>
        </w:rPr>
        <w:t>čine</w:t>
      </w:r>
      <w:r w:rsidR="005F1211">
        <w:rPr>
          <w:lang w:val="sr-Cyrl-CS"/>
        </w:rPr>
        <w:t xml:space="preserve"> </w:t>
      </w:r>
      <w:r>
        <w:rPr>
          <w:lang w:val="sr-Cyrl-CS"/>
        </w:rPr>
        <w:t>predsednik</w:t>
      </w:r>
      <w:r w:rsidR="005F1211">
        <w:rPr>
          <w:lang w:val="sr-Cyrl-CS"/>
        </w:rPr>
        <w:t xml:space="preserve"> </w:t>
      </w:r>
      <w:r>
        <w:rPr>
          <w:lang w:val="sr-Cyrl-CS"/>
        </w:rPr>
        <w:t>Odbora</w:t>
      </w:r>
      <w:r w:rsidR="005F1211">
        <w:rPr>
          <w:lang w:val="sr-Cyrl-CS"/>
        </w:rPr>
        <w:t xml:space="preserve">, </w:t>
      </w:r>
      <w:r>
        <w:rPr>
          <w:lang w:val="sr-Cyrl-CS"/>
        </w:rPr>
        <w:t>zamenik</w:t>
      </w:r>
      <w:r w:rsidR="005F1211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5F1211">
        <w:rPr>
          <w:lang w:val="sr-Cyrl-CS"/>
        </w:rPr>
        <w:t xml:space="preserve"> </w:t>
      </w:r>
      <w:r>
        <w:rPr>
          <w:lang w:val="sr-Cyrl-CS"/>
        </w:rPr>
        <w:t>Odbora</w:t>
      </w:r>
      <w:r w:rsidR="005F1211">
        <w:rPr>
          <w:lang w:val="sr-Cyrl-CS"/>
        </w:rPr>
        <w:t xml:space="preserve"> </w:t>
      </w:r>
      <w:r>
        <w:rPr>
          <w:lang w:val="sr-Cyrl-CS"/>
        </w:rPr>
        <w:t>i</w:t>
      </w:r>
      <w:r w:rsidR="005F1211">
        <w:rPr>
          <w:lang w:val="sr-Cyrl-CS"/>
        </w:rPr>
        <w:t xml:space="preserve"> </w:t>
      </w:r>
      <w:r>
        <w:rPr>
          <w:lang w:val="sr-Cyrl-CS"/>
        </w:rPr>
        <w:t>Biljana</w:t>
      </w:r>
      <w:r w:rsidR="005F1211">
        <w:rPr>
          <w:lang w:val="sr-Cyrl-CS"/>
        </w:rPr>
        <w:t xml:space="preserve"> </w:t>
      </w:r>
      <w:r>
        <w:rPr>
          <w:lang w:val="sr-Cyrl-CS"/>
        </w:rPr>
        <w:t>Pantić</w:t>
      </w:r>
      <w:r w:rsidR="005F1211">
        <w:rPr>
          <w:lang w:val="sr-Cyrl-CS"/>
        </w:rPr>
        <w:t xml:space="preserve"> </w:t>
      </w:r>
      <w:r>
        <w:rPr>
          <w:lang w:val="sr-Cyrl-CS"/>
        </w:rPr>
        <w:t>Pilja</w:t>
      </w:r>
      <w:r w:rsidR="005F1211">
        <w:rPr>
          <w:lang w:val="sr-Cyrl-CS"/>
        </w:rPr>
        <w:t xml:space="preserve">, </w:t>
      </w:r>
      <w:r>
        <w:rPr>
          <w:lang w:val="sr-Cyrl-CS"/>
        </w:rPr>
        <w:t>član</w:t>
      </w:r>
      <w:r w:rsidR="005F1211">
        <w:rPr>
          <w:lang w:val="sr-Cyrl-CS"/>
        </w:rPr>
        <w:t xml:space="preserve"> </w:t>
      </w:r>
      <w:r>
        <w:rPr>
          <w:lang w:val="sr-Cyrl-CS"/>
        </w:rPr>
        <w:t>Odbora</w:t>
      </w:r>
      <w:r w:rsidR="005F1211">
        <w:rPr>
          <w:lang w:val="sr-Cyrl-CS"/>
        </w:rPr>
        <w:t>.</w:t>
      </w:r>
    </w:p>
    <w:p w:rsidR="00CF0B17" w:rsidRPr="00936419" w:rsidRDefault="00CF0B17" w:rsidP="00D21631">
      <w:pPr>
        <w:ind w:firstLine="720"/>
        <w:rPr>
          <w:lang w:val="sr-Cyrl-CS" w:eastAsia="en-GB"/>
        </w:rPr>
      </w:pPr>
      <w:r w:rsidRPr="00936419">
        <w:rPr>
          <w:rFonts w:eastAsiaTheme="minorHAnsi"/>
          <w:color w:val="000000"/>
          <w:lang w:val="sr-Cyrl-RS"/>
        </w:rPr>
        <w:t xml:space="preserve"> </w:t>
      </w:r>
      <w:r w:rsidR="000715B2">
        <w:rPr>
          <w:lang w:val="sr-Cyrl-CS" w:eastAsia="en-GB"/>
        </w:rPr>
        <w:t>Kako</w:t>
      </w:r>
      <w:r w:rsidRPr="00936419">
        <w:rPr>
          <w:lang w:val="sr-Cyrl-CS" w:eastAsia="en-GB"/>
        </w:rPr>
        <w:t xml:space="preserve"> </w:t>
      </w:r>
      <w:r w:rsidR="000715B2">
        <w:rPr>
          <w:lang w:val="sr-Cyrl-CS" w:eastAsia="en-GB"/>
        </w:rPr>
        <w:t>se</w:t>
      </w:r>
      <w:r w:rsidRPr="00936419">
        <w:rPr>
          <w:lang w:val="sr-Cyrl-CS" w:eastAsia="en-GB"/>
        </w:rPr>
        <w:t xml:space="preserve"> </w:t>
      </w:r>
      <w:r w:rsidR="000715B2">
        <w:rPr>
          <w:lang w:val="sr-Cyrl-CS" w:eastAsia="en-GB"/>
        </w:rPr>
        <w:t>niko</w:t>
      </w:r>
      <w:r w:rsidRPr="00936419">
        <w:rPr>
          <w:lang w:val="sr-Cyrl-CS" w:eastAsia="en-GB"/>
        </w:rPr>
        <w:t xml:space="preserve"> </w:t>
      </w:r>
      <w:r w:rsidR="000715B2">
        <w:rPr>
          <w:lang w:val="sr-Cyrl-CS" w:eastAsia="en-GB"/>
        </w:rPr>
        <w:t>nije</w:t>
      </w:r>
      <w:r w:rsidRPr="00936419">
        <w:rPr>
          <w:lang w:val="sr-Cyrl-CS" w:eastAsia="en-GB"/>
        </w:rPr>
        <w:t xml:space="preserve"> </w:t>
      </w:r>
      <w:r w:rsidR="000715B2">
        <w:rPr>
          <w:lang w:val="sr-Cyrl-CS" w:eastAsia="en-GB"/>
        </w:rPr>
        <w:t>javio</w:t>
      </w:r>
      <w:r w:rsidRPr="00936419">
        <w:rPr>
          <w:lang w:val="sr-Cyrl-CS" w:eastAsia="en-GB"/>
        </w:rPr>
        <w:t xml:space="preserve"> </w:t>
      </w:r>
      <w:r w:rsidR="000715B2">
        <w:rPr>
          <w:lang w:val="sr-Cyrl-CS" w:eastAsia="en-GB"/>
        </w:rPr>
        <w:t>za</w:t>
      </w:r>
      <w:r w:rsidRPr="00936419">
        <w:rPr>
          <w:lang w:val="sr-Cyrl-CS" w:eastAsia="en-GB"/>
        </w:rPr>
        <w:t xml:space="preserve"> </w:t>
      </w:r>
      <w:r w:rsidR="000715B2">
        <w:rPr>
          <w:lang w:val="sr-Cyrl-CS" w:eastAsia="en-GB"/>
        </w:rPr>
        <w:t>reč</w:t>
      </w:r>
      <w:r w:rsidRPr="00936419">
        <w:rPr>
          <w:lang w:val="sr-Cyrl-CS" w:eastAsia="en-GB"/>
        </w:rPr>
        <w:t xml:space="preserve">, </w:t>
      </w:r>
      <w:r w:rsidR="000715B2">
        <w:rPr>
          <w:lang w:val="sr-Cyrl-CS" w:eastAsia="en-GB"/>
        </w:rPr>
        <w:t>predsedavajući</w:t>
      </w:r>
      <w:r w:rsidRPr="00936419">
        <w:rPr>
          <w:lang w:val="sr-Cyrl-CS" w:eastAsia="en-GB"/>
        </w:rPr>
        <w:t xml:space="preserve"> </w:t>
      </w:r>
      <w:r w:rsidR="000715B2">
        <w:rPr>
          <w:lang w:val="sr-Cyrl-CS" w:eastAsia="en-GB"/>
        </w:rPr>
        <w:t>je</w:t>
      </w:r>
      <w:r w:rsidRPr="00936419">
        <w:rPr>
          <w:lang w:val="sr-Cyrl-CS" w:eastAsia="en-GB"/>
        </w:rPr>
        <w:t xml:space="preserve"> </w:t>
      </w:r>
      <w:r w:rsidR="000715B2">
        <w:rPr>
          <w:lang w:val="sr-Cyrl-CS" w:eastAsia="en-GB"/>
        </w:rPr>
        <w:t>stavio</w:t>
      </w:r>
      <w:r w:rsidR="00D21631">
        <w:rPr>
          <w:lang w:val="sr-Cyrl-CS" w:eastAsia="en-GB"/>
        </w:rPr>
        <w:t xml:space="preserve"> </w:t>
      </w:r>
      <w:r w:rsidR="000715B2">
        <w:rPr>
          <w:lang w:val="sr-Cyrl-CS" w:eastAsia="en-GB"/>
        </w:rPr>
        <w:t>na</w:t>
      </w:r>
      <w:r w:rsidR="00D21631">
        <w:rPr>
          <w:lang w:val="sr-Cyrl-CS" w:eastAsia="en-GB"/>
        </w:rPr>
        <w:t xml:space="preserve"> </w:t>
      </w:r>
      <w:r w:rsidR="000715B2">
        <w:rPr>
          <w:lang w:val="sr-Cyrl-CS" w:eastAsia="en-GB"/>
        </w:rPr>
        <w:t>glasanje</w:t>
      </w:r>
      <w:r w:rsidRPr="00936419">
        <w:rPr>
          <w:lang w:val="sr-Cyrl-CS" w:eastAsia="en-GB"/>
        </w:rPr>
        <w:t xml:space="preserve"> </w:t>
      </w:r>
      <w:r w:rsidR="000715B2">
        <w:rPr>
          <w:rFonts w:eastAsiaTheme="minorHAnsi"/>
          <w:color w:val="000000"/>
          <w:lang w:val="sr-Cyrl-RS"/>
        </w:rPr>
        <w:t>predlog</w:t>
      </w:r>
      <w:r w:rsidRPr="00936419">
        <w:rPr>
          <w:rFonts w:eastAsiaTheme="minorHAnsi"/>
          <w:color w:val="000000"/>
          <w:lang w:val="sr-Cyrl-RS"/>
        </w:rPr>
        <w:t xml:space="preserve"> </w:t>
      </w:r>
      <w:r w:rsidR="000715B2">
        <w:rPr>
          <w:rFonts w:eastAsiaTheme="minorHAnsi"/>
          <w:color w:val="000000"/>
          <w:lang w:val="sr-Cyrl-RS"/>
        </w:rPr>
        <w:t>da</w:t>
      </w:r>
      <w:r w:rsidR="008F660C">
        <w:rPr>
          <w:rFonts w:eastAsiaTheme="minorHAnsi"/>
          <w:color w:val="000000"/>
          <w:lang w:val="sr-Cyrl-RS"/>
        </w:rPr>
        <w:t xml:space="preserve"> </w:t>
      </w:r>
      <w:r w:rsidR="000715B2">
        <w:rPr>
          <w:rFonts w:eastAsiaTheme="minorHAnsi"/>
          <w:color w:val="000000"/>
          <w:lang w:val="sr-Cyrl-RS"/>
        </w:rPr>
        <w:t>na</w:t>
      </w:r>
      <w:r w:rsidR="008F660C">
        <w:rPr>
          <w:rFonts w:eastAsiaTheme="minorHAnsi"/>
          <w:color w:val="000000"/>
          <w:lang w:val="sr-Cyrl-RS"/>
        </w:rPr>
        <w:t xml:space="preserve"> 53. </w:t>
      </w:r>
      <w:r w:rsidR="000715B2">
        <w:rPr>
          <w:rFonts w:eastAsiaTheme="minorHAnsi"/>
          <w:color w:val="000000"/>
          <w:lang w:val="sr-Cyrl-RS"/>
        </w:rPr>
        <w:t>sastanku</w:t>
      </w:r>
      <w:r w:rsidR="008F660C">
        <w:rPr>
          <w:rFonts w:eastAsiaTheme="minorHAnsi"/>
          <w:color w:val="000000"/>
          <w:lang w:val="sr-Cyrl-RS"/>
        </w:rPr>
        <w:t xml:space="preserve"> </w:t>
      </w:r>
      <w:r w:rsidR="000715B2">
        <w:rPr>
          <w:rFonts w:eastAsiaTheme="minorHAnsi"/>
          <w:color w:val="000000"/>
          <w:lang w:val="sr-Cyrl-RS"/>
        </w:rPr>
        <w:t>KOSAK</w:t>
      </w:r>
      <w:r w:rsidR="008F660C">
        <w:rPr>
          <w:rFonts w:eastAsiaTheme="minorHAnsi"/>
          <w:color w:val="000000"/>
          <w:lang w:val="sr-Cyrl-RS"/>
        </w:rPr>
        <w:t xml:space="preserve"> </w:t>
      </w:r>
      <w:r w:rsidR="000715B2">
        <w:rPr>
          <w:rFonts w:eastAsiaTheme="minorHAnsi"/>
          <w:color w:val="000000"/>
          <w:lang w:val="sr-Cyrl-RS"/>
        </w:rPr>
        <w:t>učestvuju</w:t>
      </w:r>
      <w:r w:rsidR="008F660C">
        <w:rPr>
          <w:rFonts w:eastAsiaTheme="minorHAnsi"/>
          <w:color w:val="000000"/>
          <w:lang w:val="sr-Cyrl-RS"/>
        </w:rPr>
        <w:t xml:space="preserve"> </w:t>
      </w:r>
      <w:r w:rsidR="000715B2">
        <w:rPr>
          <w:rFonts w:eastAsiaTheme="minorHAnsi"/>
          <w:color w:val="000000"/>
          <w:lang w:val="sr-Cyrl-RS"/>
        </w:rPr>
        <w:t>Aleksandar</w:t>
      </w:r>
      <w:r w:rsidR="008F660C">
        <w:rPr>
          <w:rFonts w:eastAsiaTheme="minorHAnsi"/>
          <w:color w:val="000000"/>
          <w:lang w:val="sr-Cyrl-RS"/>
        </w:rPr>
        <w:t xml:space="preserve"> </w:t>
      </w:r>
      <w:r w:rsidR="000715B2">
        <w:rPr>
          <w:rFonts w:eastAsiaTheme="minorHAnsi"/>
          <w:color w:val="000000"/>
          <w:lang w:val="sr-Cyrl-RS"/>
        </w:rPr>
        <w:t>Senić</w:t>
      </w:r>
      <w:r w:rsidR="008F660C">
        <w:rPr>
          <w:rFonts w:eastAsiaTheme="minorHAnsi"/>
          <w:color w:val="000000"/>
          <w:lang w:val="sr-Cyrl-RS"/>
        </w:rPr>
        <w:t xml:space="preserve">, </w:t>
      </w:r>
      <w:r w:rsidR="000715B2">
        <w:rPr>
          <w:rFonts w:eastAsiaTheme="minorHAnsi"/>
          <w:color w:val="000000"/>
          <w:lang w:val="sr-Cyrl-RS"/>
        </w:rPr>
        <w:t>Laslo</w:t>
      </w:r>
      <w:r w:rsidR="008F660C">
        <w:rPr>
          <w:rFonts w:eastAsiaTheme="minorHAnsi"/>
          <w:color w:val="000000"/>
          <w:lang w:val="sr-Cyrl-RS"/>
        </w:rPr>
        <w:t xml:space="preserve"> </w:t>
      </w:r>
      <w:r w:rsidR="000715B2">
        <w:rPr>
          <w:rFonts w:eastAsiaTheme="minorHAnsi"/>
          <w:color w:val="000000"/>
          <w:lang w:val="sr-Cyrl-RS"/>
        </w:rPr>
        <w:t>Varga</w:t>
      </w:r>
      <w:r w:rsidR="008F660C">
        <w:rPr>
          <w:rFonts w:eastAsiaTheme="minorHAnsi"/>
          <w:color w:val="000000"/>
          <w:lang w:val="sr-Cyrl-RS"/>
        </w:rPr>
        <w:t xml:space="preserve"> </w:t>
      </w:r>
      <w:r w:rsidR="000715B2">
        <w:rPr>
          <w:rFonts w:eastAsiaTheme="minorHAnsi"/>
          <w:color w:val="000000"/>
          <w:lang w:val="sr-Cyrl-RS"/>
        </w:rPr>
        <w:t>i</w:t>
      </w:r>
      <w:r w:rsidR="008F660C">
        <w:rPr>
          <w:rFonts w:eastAsiaTheme="minorHAnsi"/>
          <w:color w:val="000000"/>
          <w:lang w:val="sr-Cyrl-RS"/>
        </w:rPr>
        <w:t xml:space="preserve"> </w:t>
      </w:r>
      <w:r w:rsidR="000715B2">
        <w:rPr>
          <w:rFonts w:eastAsiaTheme="minorHAnsi"/>
          <w:color w:val="000000"/>
          <w:lang w:val="sr-Cyrl-RS"/>
        </w:rPr>
        <w:t>Biljana</w:t>
      </w:r>
      <w:r w:rsidR="008F660C">
        <w:rPr>
          <w:rFonts w:eastAsiaTheme="minorHAnsi"/>
          <w:color w:val="000000"/>
          <w:lang w:val="sr-Cyrl-RS"/>
        </w:rPr>
        <w:t xml:space="preserve"> </w:t>
      </w:r>
      <w:r w:rsidR="000715B2">
        <w:rPr>
          <w:rFonts w:eastAsiaTheme="minorHAnsi"/>
          <w:color w:val="000000"/>
          <w:lang w:val="sr-Cyrl-RS"/>
        </w:rPr>
        <w:t>Pantić</w:t>
      </w:r>
      <w:r w:rsidR="008F660C">
        <w:rPr>
          <w:rFonts w:eastAsiaTheme="minorHAnsi"/>
          <w:color w:val="000000"/>
          <w:lang w:val="sr-Cyrl-RS"/>
        </w:rPr>
        <w:t xml:space="preserve"> </w:t>
      </w:r>
      <w:r w:rsidR="000715B2">
        <w:rPr>
          <w:rFonts w:eastAsiaTheme="minorHAnsi"/>
          <w:color w:val="000000"/>
          <w:lang w:val="sr-Cyrl-RS"/>
        </w:rPr>
        <w:t>Pilja</w:t>
      </w:r>
      <w:r w:rsidR="008F660C">
        <w:rPr>
          <w:rFonts w:eastAsiaTheme="minorHAnsi"/>
          <w:color w:val="000000"/>
          <w:lang w:val="sr-Cyrl-RS"/>
        </w:rPr>
        <w:t xml:space="preserve"> </w:t>
      </w:r>
      <w:r w:rsidR="000715B2">
        <w:rPr>
          <w:rFonts w:eastAsiaTheme="minorHAnsi"/>
          <w:color w:val="000000"/>
          <w:lang w:val="sr-Cyrl-RS"/>
        </w:rPr>
        <w:t>na</w:t>
      </w:r>
      <w:r w:rsidR="008F660C">
        <w:rPr>
          <w:rFonts w:eastAsiaTheme="minorHAnsi"/>
          <w:color w:val="000000"/>
          <w:lang w:val="sr-Cyrl-RS"/>
        </w:rPr>
        <w:t xml:space="preserve"> </w:t>
      </w:r>
      <w:r w:rsidR="000715B2">
        <w:rPr>
          <w:rFonts w:eastAsiaTheme="minorHAnsi"/>
          <w:color w:val="000000"/>
          <w:lang w:val="sr-Cyrl-RS"/>
        </w:rPr>
        <w:t>glasanje</w:t>
      </w:r>
      <w:r w:rsidRPr="00936419">
        <w:rPr>
          <w:lang w:val="sr-Cyrl-CS" w:eastAsia="en-GB"/>
        </w:rPr>
        <w:t>.</w:t>
      </w:r>
      <w:r w:rsidRPr="00936419">
        <w:rPr>
          <w:lang w:val="sr-Cyrl-RS"/>
        </w:rPr>
        <w:t xml:space="preserve"> </w:t>
      </w:r>
      <w:r w:rsidR="000715B2">
        <w:rPr>
          <w:lang w:val="sr-Cyrl-CS" w:eastAsia="en-GB"/>
        </w:rPr>
        <w:t>Predlog</w:t>
      </w:r>
      <w:r w:rsidRPr="00936419">
        <w:rPr>
          <w:lang w:val="sr-Cyrl-CS" w:eastAsia="en-GB"/>
        </w:rPr>
        <w:t xml:space="preserve"> </w:t>
      </w:r>
      <w:r w:rsidR="000715B2">
        <w:rPr>
          <w:lang w:val="sr-Cyrl-CS" w:eastAsia="en-GB"/>
        </w:rPr>
        <w:t>je</w:t>
      </w:r>
      <w:r w:rsidRPr="00936419">
        <w:rPr>
          <w:lang w:val="sr-Cyrl-CS" w:eastAsia="en-GB"/>
        </w:rPr>
        <w:t xml:space="preserve"> </w:t>
      </w:r>
      <w:r w:rsidR="000715B2">
        <w:rPr>
          <w:lang w:val="sr-Cyrl-CS" w:eastAsia="en-GB"/>
        </w:rPr>
        <w:t>usvojen</w:t>
      </w:r>
      <w:r w:rsidRPr="00936419">
        <w:rPr>
          <w:lang w:val="sr-Cyrl-CS" w:eastAsia="en-GB"/>
        </w:rPr>
        <w:t xml:space="preserve"> </w:t>
      </w:r>
      <w:r w:rsidR="000715B2">
        <w:rPr>
          <w:lang w:val="sr-Cyrl-CS" w:eastAsia="en-GB"/>
        </w:rPr>
        <w:t>jednoglasno</w:t>
      </w:r>
      <w:r w:rsidRPr="00936419">
        <w:rPr>
          <w:lang w:val="sr-Cyrl-CS" w:eastAsia="en-GB"/>
        </w:rPr>
        <w:t xml:space="preserve">. </w:t>
      </w:r>
    </w:p>
    <w:p w:rsidR="00D143F0" w:rsidRDefault="00D143F0" w:rsidP="00D21631">
      <w:pPr>
        <w:ind w:firstLine="720"/>
        <w:rPr>
          <w:lang w:val="sr-Cyrl-CS" w:eastAsia="en-GB"/>
        </w:rPr>
      </w:pPr>
    </w:p>
    <w:p w:rsidR="003617B7" w:rsidRDefault="008F660C" w:rsidP="00D21631">
      <w:pPr>
        <w:rPr>
          <w:lang w:val="sr-Cyrl-CS" w:eastAsia="en-GB"/>
        </w:rPr>
      </w:pPr>
      <w:r>
        <w:rPr>
          <w:lang w:val="sr-Cyrl-CS" w:eastAsia="en-GB"/>
        </w:rPr>
        <w:tab/>
      </w:r>
      <w:r w:rsidR="000715B2">
        <w:rPr>
          <w:lang w:val="sr-Cyrl-CS" w:eastAsia="en-GB"/>
        </w:rPr>
        <w:t>Sednica</w:t>
      </w:r>
      <w:r>
        <w:rPr>
          <w:lang w:val="sr-Cyrl-CS" w:eastAsia="en-GB"/>
        </w:rPr>
        <w:t xml:space="preserve"> </w:t>
      </w:r>
      <w:r w:rsidR="000715B2">
        <w:rPr>
          <w:lang w:val="sr-Cyrl-CS" w:eastAsia="en-GB"/>
        </w:rPr>
        <w:t>je</w:t>
      </w:r>
      <w:r>
        <w:rPr>
          <w:lang w:val="sr-Cyrl-CS" w:eastAsia="en-GB"/>
        </w:rPr>
        <w:t xml:space="preserve"> </w:t>
      </w:r>
      <w:r w:rsidR="000715B2">
        <w:rPr>
          <w:lang w:val="sr-Cyrl-CS" w:eastAsia="en-GB"/>
        </w:rPr>
        <w:t>završena</w:t>
      </w:r>
      <w:r>
        <w:rPr>
          <w:lang w:val="sr-Cyrl-CS" w:eastAsia="en-GB"/>
        </w:rPr>
        <w:t xml:space="preserve"> </w:t>
      </w:r>
      <w:r w:rsidR="000715B2">
        <w:rPr>
          <w:lang w:val="sr-Cyrl-CS" w:eastAsia="en-GB"/>
        </w:rPr>
        <w:t>u</w:t>
      </w:r>
      <w:r>
        <w:rPr>
          <w:lang w:val="sr-Cyrl-CS" w:eastAsia="en-GB"/>
        </w:rPr>
        <w:t xml:space="preserve"> </w:t>
      </w:r>
      <w:r w:rsidR="00726763">
        <w:rPr>
          <w:lang w:val="sr-Cyrl-CS" w:eastAsia="en-GB"/>
        </w:rPr>
        <w:t>15</w:t>
      </w:r>
      <w:r w:rsidR="003617B7" w:rsidRPr="00936419">
        <w:rPr>
          <w:lang w:val="sr-Cyrl-CS" w:eastAsia="en-GB"/>
        </w:rPr>
        <w:t>.</w:t>
      </w:r>
      <w:r>
        <w:rPr>
          <w:lang w:val="sr-Cyrl-CS" w:eastAsia="en-GB"/>
        </w:rPr>
        <w:t>3</w:t>
      </w:r>
      <w:r w:rsidR="00571C75" w:rsidRPr="00936419">
        <w:rPr>
          <w:lang w:val="sr-Cyrl-CS" w:eastAsia="en-GB"/>
        </w:rPr>
        <w:t>5</w:t>
      </w:r>
      <w:r w:rsidR="003617B7" w:rsidRPr="00936419">
        <w:rPr>
          <w:lang w:val="sr-Cyrl-CS" w:eastAsia="en-GB"/>
        </w:rPr>
        <w:t xml:space="preserve"> </w:t>
      </w:r>
      <w:r w:rsidR="000715B2">
        <w:rPr>
          <w:lang w:val="sr-Cyrl-CS" w:eastAsia="en-GB"/>
        </w:rPr>
        <w:t>časova</w:t>
      </w:r>
      <w:r w:rsidR="003617B7" w:rsidRPr="00936419">
        <w:rPr>
          <w:lang w:val="sr-Cyrl-CS" w:eastAsia="en-GB"/>
        </w:rPr>
        <w:t>.</w:t>
      </w:r>
    </w:p>
    <w:p w:rsidR="0030441D" w:rsidRDefault="0030441D" w:rsidP="00D21631">
      <w:pPr>
        <w:rPr>
          <w:lang w:val="sr-Cyrl-CS" w:eastAsia="en-GB"/>
        </w:rPr>
      </w:pPr>
    </w:p>
    <w:p w:rsidR="0030441D" w:rsidRPr="00936419" w:rsidRDefault="000715B2" w:rsidP="0030441D">
      <w:pPr>
        <w:ind w:firstLine="720"/>
        <w:rPr>
          <w:lang w:val="sr-Cyrl-CS" w:eastAsia="en-GB"/>
        </w:rPr>
      </w:pPr>
      <w:r>
        <w:rPr>
          <w:lang w:val="ru-RU"/>
        </w:rPr>
        <w:t>Na</w:t>
      </w:r>
      <w:r w:rsidR="0030441D" w:rsidRPr="00936419">
        <w:rPr>
          <w:lang w:val="ru-RU"/>
        </w:rPr>
        <w:t xml:space="preserve"> </w:t>
      </w:r>
      <w:r>
        <w:rPr>
          <w:lang w:val="ru-RU"/>
        </w:rPr>
        <w:t>sednici</w:t>
      </w:r>
      <w:r w:rsidR="0030441D" w:rsidRPr="00936419">
        <w:rPr>
          <w:lang w:val="ru-RU"/>
        </w:rPr>
        <w:t xml:space="preserve"> </w:t>
      </w:r>
      <w:r>
        <w:rPr>
          <w:lang w:val="ru-RU"/>
        </w:rPr>
        <w:t>Odbora</w:t>
      </w:r>
      <w:r w:rsidR="0030441D" w:rsidRPr="00936419">
        <w:rPr>
          <w:lang w:val="ru-RU"/>
        </w:rPr>
        <w:t xml:space="preserve"> </w:t>
      </w:r>
      <w:r>
        <w:rPr>
          <w:lang w:val="ru-RU"/>
        </w:rPr>
        <w:t>vođen</w:t>
      </w:r>
      <w:r w:rsidR="0030441D" w:rsidRPr="00936419">
        <w:rPr>
          <w:lang w:val="ru-RU"/>
        </w:rPr>
        <w:t xml:space="preserve"> </w:t>
      </w:r>
      <w:r>
        <w:rPr>
          <w:lang w:val="ru-RU"/>
        </w:rPr>
        <w:t>je</w:t>
      </w:r>
      <w:r w:rsidR="0030441D" w:rsidRPr="00936419">
        <w:rPr>
          <w:lang w:val="ru-RU"/>
        </w:rPr>
        <w:t xml:space="preserve"> </w:t>
      </w:r>
      <w:r>
        <w:rPr>
          <w:lang w:val="ru-RU"/>
        </w:rPr>
        <w:t>tonski</w:t>
      </w:r>
      <w:r w:rsidR="0030441D" w:rsidRPr="00936419">
        <w:rPr>
          <w:lang w:val="ru-RU"/>
        </w:rPr>
        <w:t xml:space="preserve"> </w:t>
      </w:r>
      <w:r>
        <w:rPr>
          <w:lang w:val="ru-RU"/>
        </w:rPr>
        <w:t>zapis</w:t>
      </w:r>
      <w:r w:rsidR="0030441D" w:rsidRPr="00936419">
        <w:rPr>
          <w:lang w:val="ru-RU"/>
        </w:rPr>
        <w:t>.</w:t>
      </w:r>
    </w:p>
    <w:p w:rsidR="0030441D" w:rsidRPr="00936419" w:rsidRDefault="0030441D" w:rsidP="00D21631">
      <w:pPr>
        <w:rPr>
          <w:lang w:val="sr-Cyrl-CS" w:eastAsia="en-GB"/>
        </w:rPr>
      </w:pPr>
    </w:p>
    <w:p w:rsidR="003617B7" w:rsidRPr="00936419" w:rsidRDefault="003617B7" w:rsidP="00D21631">
      <w:pPr>
        <w:ind w:firstLine="720"/>
      </w:pPr>
    </w:p>
    <w:p w:rsidR="003617B7" w:rsidRPr="00936419" w:rsidRDefault="003617B7" w:rsidP="00D21631">
      <w:pPr>
        <w:ind w:right="-80"/>
        <w:rPr>
          <w:lang w:val="sr-Cyrl-CS"/>
        </w:rPr>
      </w:pPr>
    </w:p>
    <w:p w:rsidR="003617B7" w:rsidRPr="00936419" w:rsidRDefault="000715B2" w:rsidP="00D21631">
      <w:pPr>
        <w:ind w:right="-80"/>
        <w:rPr>
          <w:lang w:val="sr-Cyrl-CS"/>
        </w:rPr>
      </w:pPr>
      <w:r>
        <w:rPr>
          <w:lang w:val="sr-Cyrl-CS"/>
        </w:rPr>
        <w:t>SEKRETAR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ODBORA</w:t>
      </w:r>
      <w:r w:rsidR="003617B7" w:rsidRPr="00936419">
        <w:rPr>
          <w:lang w:val="sr-Cyrl-CS"/>
        </w:rPr>
        <w:tab/>
      </w:r>
      <w:r w:rsidR="003617B7" w:rsidRPr="00936419">
        <w:rPr>
          <w:lang w:val="sr-Cyrl-CS"/>
        </w:rPr>
        <w:tab/>
      </w:r>
      <w:r w:rsidR="003617B7" w:rsidRPr="00936419">
        <w:rPr>
          <w:lang w:val="sr-Cyrl-CS"/>
        </w:rPr>
        <w:tab/>
      </w:r>
      <w:r w:rsidR="003617B7" w:rsidRPr="00936419">
        <w:rPr>
          <w:lang w:val="sr-Cyrl-CS"/>
        </w:rPr>
        <w:tab/>
        <w:t xml:space="preserve">    </w:t>
      </w:r>
      <w:r>
        <w:rPr>
          <w:lang w:val="sr-Cyrl-CS"/>
        </w:rPr>
        <w:t>PREDSEDNIK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3617B7" w:rsidRPr="00936419" w:rsidRDefault="003617B7" w:rsidP="00D21631">
      <w:pPr>
        <w:tabs>
          <w:tab w:val="left" w:pos="720"/>
        </w:tabs>
        <w:rPr>
          <w:lang w:val="sr-Cyrl-CS"/>
        </w:rPr>
      </w:pPr>
    </w:p>
    <w:p w:rsidR="003617B7" w:rsidRPr="00936419" w:rsidRDefault="000715B2" w:rsidP="00D21631">
      <w:pPr>
        <w:tabs>
          <w:tab w:val="left" w:pos="720"/>
        </w:tabs>
      </w:pPr>
      <w:r>
        <w:rPr>
          <w:lang w:val="sr-Cyrl-CS"/>
        </w:rPr>
        <w:t>Aleksandar</w:t>
      </w:r>
      <w:r w:rsidR="003617B7" w:rsidRPr="00936419">
        <w:rPr>
          <w:lang w:val="sr-Cyrl-CS"/>
        </w:rPr>
        <w:t xml:space="preserve"> </w:t>
      </w:r>
      <w:r>
        <w:rPr>
          <w:lang w:val="sr-Cyrl-CS"/>
        </w:rPr>
        <w:t>Đorđević</w:t>
      </w:r>
      <w:r w:rsidR="003617B7" w:rsidRPr="00936419">
        <w:rPr>
          <w:lang w:val="sr-Cyrl-CS"/>
        </w:rPr>
        <w:tab/>
      </w:r>
      <w:r w:rsidR="003617B7" w:rsidRPr="00936419">
        <w:rPr>
          <w:lang w:val="sr-Cyrl-CS"/>
        </w:rPr>
        <w:tab/>
      </w:r>
      <w:r w:rsidR="003617B7" w:rsidRPr="00936419">
        <w:rPr>
          <w:lang w:val="sr-Cyrl-CS"/>
        </w:rPr>
        <w:tab/>
      </w:r>
      <w:r w:rsidR="003617B7" w:rsidRPr="00936419">
        <w:rPr>
          <w:lang w:val="sr-Cyrl-CS"/>
        </w:rPr>
        <w:tab/>
      </w:r>
      <w:r w:rsidR="00492D22" w:rsidRPr="00936419">
        <w:rPr>
          <w:lang w:val="sr-Cyrl-CS"/>
        </w:rPr>
        <w:t xml:space="preserve">         </w:t>
      </w:r>
      <w:r>
        <w:rPr>
          <w:lang w:val="sr-Cyrl-CS"/>
        </w:rPr>
        <w:t>Aleksandar</w:t>
      </w:r>
      <w:r w:rsidR="00492D22" w:rsidRPr="00936419">
        <w:rPr>
          <w:lang w:val="sr-Cyrl-CS"/>
        </w:rPr>
        <w:t xml:space="preserve"> </w:t>
      </w:r>
      <w:r>
        <w:rPr>
          <w:lang w:val="sr-Cyrl-CS"/>
        </w:rPr>
        <w:t>Senić</w:t>
      </w:r>
    </w:p>
    <w:p w:rsidR="00031CD2" w:rsidRPr="00936419" w:rsidRDefault="00031CD2" w:rsidP="00D21631"/>
    <w:sectPr w:rsidR="00031CD2" w:rsidRPr="00936419" w:rsidSect="009155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75B" w:rsidRDefault="00C9075B" w:rsidP="000715B2">
      <w:r>
        <w:separator/>
      </w:r>
    </w:p>
  </w:endnote>
  <w:endnote w:type="continuationSeparator" w:id="0">
    <w:p w:rsidR="00C9075B" w:rsidRDefault="00C9075B" w:rsidP="00071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5B2" w:rsidRDefault="000715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5B2" w:rsidRDefault="000715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5B2" w:rsidRDefault="000715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75B" w:rsidRDefault="00C9075B" w:rsidP="000715B2">
      <w:r>
        <w:separator/>
      </w:r>
    </w:p>
  </w:footnote>
  <w:footnote w:type="continuationSeparator" w:id="0">
    <w:p w:rsidR="00C9075B" w:rsidRDefault="00C9075B" w:rsidP="00071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5B2" w:rsidRDefault="000715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5B2" w:rsidRDefault="000715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5B2" w:rsidRDefault="000715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1610"/>
    <w:multiLevelType w:val="hybridMultilevel"/>
    <w:tmpl w:val="A1B637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0561F9"/>
    <w:multiLevelType w:val="hybridMultilevel"/>
    <w:tmpl w:val="F036C96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4A2C3E"/>
    <w:multiLevelType w:val="hybridMultilevel"/>
    <w:tmpl w:val="40AEC20E"/>
    <w:lvl w:ilvl="0" w:tplc="D3EA6BB0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7B7"/>
    <w:rsid w:val="000171DD"/>
    <w:rsid w:val="000203F8"/>
    <w:rsid w:val="000222C2"/>
    <w:rsid w:val="00023EAA"/>
    <w:rsid w:val="000244E1"/>
    <w:rsid w:val="00024A42"/>
    <w:rsid w:val="00025631"/>
    <w:rsid w:val="00026864"/>
    <w:rsid w:val="00031CD2"/>
    <w:rsid w:val="000333CA"/>
    <w:rsid w:val="00035D8B"/>
    <w:rsid w:val="00036497"/>
    <w:rsid w:val="00037096"/>
    <w:rsid w:val="0004037D"/>
    <w:rsid w:val="000439D5"/>
    <w:rsid w:val="00044265"/>
    <w:rsid w:val="00050F1B"/>
    <w:rsid w:val="00053A82"/>
    <w:rsid w:val="00054F18"/>
    <w:rsid w:val="00056503"/>
    <w:rsid w:val="000573FE"/>
    <w:rsid w:val="00057765"/>
    <w:rsid w:val="000619F7"/>
    <w:rsid w:val="00061B74"/>
    <w:rsid w:val="00062CBB"/>
    <w:rsid w:val="000701DC"/>
    <w:rsid w:val="000715B2"/>
    <w:rsid w:val="0007239F"/>
    <w:rsid w:val="00072D94"/>
    <w:rsid w:val="0007559D"/>
    <w:rsid w:val="00076C86"/>
    <w:rsid w:val="00080DE5"/>
    <w:rsid w:val="00081508"/>
    <w:rsid w:val="00085502"/>
    <w:rsid w:val="00086360"/>
    <w:rsid w:val="0009110F"/>
    <w:rsid w:val="00092C14"/>
    <w:rsid w:val="00093044"/>
    <w:rsid w:val="00094ACC"/>
    <w:rsid w:val="00095D28"/>
    <w:rsid w:val="000A29E7"/>
    <w:rsid w:val="000A35EE"/>
    <w:rsid w:val="000A6D69"/>
    <w:rsid w:val="000B5F8C"/>
    <w:rsid w:val="000C07FC"/>
    <w:rsid w:val="000C460C"/>
    <w:rsid w:val="000D0EC1"/>
    <w:rsid w:val="000D0F6B"/>
    <w:rsid w:val="000D160A"/>
    <w:rsid w:val="000D179F"/>
    <w:rsid w:val="000D50CD"/>
    <w:rsid w:val="000E26BB"/>
    <w:rsid w:val="000E39D0"/>
    <w:rsid w:val="000F2661"/>
    <w:rsid w:val="000F2CB4"/>
    <w:rsid w:val="000F49D5"/>
    <w:rsid w:val="000F7A10"/>
    <w:rsid w:val="00102FDF"/>
    <w:rsid w:val="00110197"/>
    <w:rsid w:val="0011112F"/>
    <w:rsid w:val="001124E6"/>
    <w:rsid w:val="00113C1F"/>
    <w:rsid w:val="00123588"/>
    <w:rsid w:val="001243DC"/>
    <w:rsid w:val="001257F1"/>
    <w:rsid w:val="001309C3"/>
    <w:rsid w:val="00137911"/>
    <w:rsid w:val="00140B0E"/>
    <w:rsid w:val="001412F5"/>
    <w:rsid w:val="001421DB"/>
    <w:rsid w:val="0015098A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6E2F"/>
    <w:rsid w:val="00187E43"/>
    <w:rsid w:val="00191227"/>
    <w:rsid w:val="00195336"/>
    <w:rsid w:val="00196606"/>
    <w:rsid w:val="001968CB"/>
    <w:rsid w:val="00197D7D"/>
    <w:rsid w:val="001A01A4"/>
    <w:rsid w:val="001A1AE0"/>
    <w:rsid w:val="001A29FC"/>
    <w:rsid w:val="001A3206"/>
    <w:rsid w:val="001A4081"/>
    <w:rsid w:val="001A4EE4"/>
    <w:rsid w:val="001B1BFB"/>
    <w:rsid w:val="001B3110"/>
    <w:rsid w:val="001B3CB0"/>
    <w:rsid w:val="001B59E7"/>
    <w:rsid w:val="001C5509"/>
    <w:rsid w:val="001C6933"/>
    <w:rsid w:val="001D05EC"/>
    <w:rsid w:val="001D0F9E"/>
    <w:rsid w:val="001D116E"/>
    <w:rsid w:val="001D4652"/>
    <w:rsid w:val="001D5880"/>
    <w:rsid w:val="001D6972"/>
    <w:rsid w:val="001D7252"/>
    <w:rsid w:val="001D7355"/>
    <w:rsid w:val="001E1557"/>
    <w:rsid w:val="001E7920"/>
    <w:rsid w:val="001E7F63"/>
    <w:rsid w:val="001F0D7D"/>
    <w:rsid w:val="001F520B"/>
    <w:rsid w:val="002003C3"/>
    <w:rsid w:val="002013B1"/>
    <w:rsid w:val="0020176E"/>
    <w:rsid w:val="00204DDA"/>
    <w:rsid w:val="002127AE"/>
    <w:rsid w:val="002128DE"/>
    <w:rsid w:val="0021425B"/>
    <w:rsid w:val="002177A9"/>
    <w:rsid w:val="0022033C"/>
    <w:rsid w:val="002273D1"/>
    <w:rsid w:val="00230C2B"/>
    <w:rsid w:val="00231829"/>
    <w:rsid w:val="00233E67"/>
    <w:rsid w:val="0023414A"/>
    <w:rsid w:val="00235195"/>
    <w:rsid w:val="0023695F"/>
    <w:rsid w:val="002414F6"/>
    <w:rsid w:val="002437EF"/>
    <w:rsid w:val="002454A5"/>
    <w:rsid w:val="0025181F"/>
    <w:rsid w:val="0026142F"/>
    <w:rsid w:val="0026345A"/>
    <w:rsid w:val="00263CFD"/>
    <w:rsid w:val="0026412C"/>
    <w:rsid w:val="002656F0"/>
    <w:rsid w:val="002731A1"/>
    <w:rsid w:val="00277A5B"/>
    <w:rsid w:val="002816A5"/>
    <w:rsid w:val="002830DA"/>
    <w:rsid w:val="00287AB5"/>
    <w:rsid w:val="002967D1"/>
    <w:rsid w:val="002968F9"/>
    <w:rsid w:val="00297010"/>
    <w:rsid w:val="00297D7D"/>
    <w:rsid w:val="002A16F5"/>
    <w:rsid w:val="002B13C7"/>
    <w:rsid w:val="002B595D"/>
    <w:rsid w:val="002B6154"/>
    <w:rsid w:val="002C4384"/>
    <w:rsid w:val="002D1325"/>
    <w:rsid w:val="002D2C40"/>
    <w:rsid w:val="002D7859"/>
    <w:rsid w:val="002E564B"/>
    <w:rsid w:val="002E6E81"/>
    <w:rsid w:val="002F21B2"/>
    <w:rsid w:val="002F30DE"/>
    <w:rsid w:val="002F6D00"/>
    <w:rsid w:val="00302ACE"/>
    <w:rsid w:val="00304101"/>
    <w:rsid w:val="0030441D"/>
    <w:rsid w:val="003109C5"/>
    <w:rsid w:val="00310E76"/>
    <w:rsid w:val="00312540"/>
    <w:rsid w:val="00312973"/>
    <w:rsid w:val="003136BC"/>
    <w:rsid w:val="00317596"/>
    <w:rsid w:val="0032243F"/>
    <w:rsid w:val="003232C2"/>
    <w:rsid w:val="00323DD0"/>
    <w:rsid w:val="00324F84"/>
    <w:rsid w:val="003253B9"/>
    <w:rsid w:val="003275E5"/>
    <w:rsid w:val="00332C19"/>
    <w:rsid w:val="00335A8B"/>
    <w:rsid w:val="00346A13"/>
    <w:rsid w:val="00347D97"/>
    <w:rsid w:val="003617B7"/>
    <w:rsid w:val="00362B73"/>
    <w:rsid w:val="003635F6"/>
    <w:rsid w:val="00364F8B"/>
    <w:rsid w:val="00370B08"/>
    <w:rsid w:val="00374968"/>
    <w:rsid w:val="00382C7E"/>
    <w:rsid w:val="00383583"/>
    <w:rsid w:val="00383FF7"/>
    <w:rsid w:val="00387A69"/>
    <w:rsid w:val="003912B4"/>
    <w:rsid w:val="0039206E"/>
    <w:rsid w:val="00394D7B"/>
    <w:rsid w:val="0039520D"/>
    <w:rsid w:val="00397248"/>
    <w:rsid w:val="00397A9B"/>
    <w:rsid w:val="003A72E8"/>
    <w:rsid w:val="003B02DE"/>
    <w:rsid w:val="003C0646"/>
    <w:rsid w:val="003C244C"/>
    <w:rsid w:val="003D1D2B"/>
    <w:rsid w:val="003D4CE1"/>
    <w:rsid w:val="003E246C"/>
    <w:rsid w:val="003E41CE"/>
    <w:rsid w:val="003E47E8"/>
    <w:rsid w:val="003F0D15"/>
    <w:rsid w:val="003F1B2A"/>
    <w:rsid w:val="003F4AD3"/>
    <w:rsid w:val="003F5D04"/>
    <w:rsid w:val="004012AA"/>
    <w:rsid w:val="00402565"/>
    <w:rsid w:val="0040574C"/>
    <w:rsid w:val="00405FD8"/>
    <w:rsid w:val="00406F3F"/>
    <w:rsid w:val="00421016"/>
    <w:rsid w:val="00421B56"/>
    <w:rsid w:val="004257E5"/>
    <w:rsid w:val="00430A6F"/>
    <w:rsid w:val="00430A86"/>
    <w:rsid w:val="0043455D"/>
    <w:rsid w:val="00434A8C"/>
    <w:rsid w:val="00435C69"/>
    <w:rsid w:val="00441C1F"/>
    <w:rsid w:val="00446584"/>
    <w:rsid w:val="00450DB2"/>
    <w:rsid w:val="00455D6E"/>
    <w:rsid w:val="00455FA1"/>
    <w:rsid w:val="00457AAD"/>
    <w:rsid w:val="004607D7"/>
    <w:rsid w:val="004609A7"/>
    <w:rsid w:val="004711F2"/>
    <w:rsid w:val="004715C7"/>
    <w:rsid w:val="00472C45"/>
    <w:rsid w:val="00472DC5"/>
    <w:rsid w:val="00473E03"/>
    <w:rsid w:val="00474638"/>
    <w:rsid w:val="00476170"/>
    <w:rsid w:val="00476C98"/>
    <w:rsid w:val="00481E16"/>
    <w:rsid w:val="00487C63"/>
    <w:rsid w:val="0049147A"/>
    <w:rsid w:val="004916CF"/>
    <w:rsid w:val="00492A87"/>
    <w:rsid w:val="00492D22"/>
    <w:rsid w:val="004951A5"/>
    <w:rsid w:val="00496177"/>
    <w:rsid w:val="00496996"/>
    <w:rsid w:val="00496E8F"/>
    <w:rsid w:val="00496FFF"/>
    <w:rsid w:val="004A12D7"/>
    <w:rsid w:val="004A44D7"/>
    <w:rsid w:val="004A634F"/>
    <w:rsid w:val="004B116D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6108"/>
    <w:rsid w:val="004F737A"/>
    <w:rsid w:val="004F7A37"/>
    <w:rsid w:val="0050027B"/>
    <w:rsid w:val="00503E1D"/>
    <w:rsid w:val="00504BDA"/>
    <w:rsid w:val="005050C7"/>
    <w:rsid w:val="00505F85"/>
    <w:rsid w:val="0050665D"/>
    <w:rsid w:val="00521A7A"/>
    <w:rsid w:val="00522152"/>
    <w:rsid w:val="00523313"/>
    <w:rsid w:val="005234B9"/>
    <w:rsid w:val="00524235"/>
    <w:rsid w:val="0052457E"/>
    <w:rsid w:val="0052491E"/>
    <w:rsid w:val="005263B3"/>
    <w:rsid w:val="00540332"/>
    <w:rsid w:val="00541473"/>
    <w:rsid w:val="0054544F"/>
    <w:rsid w:val="00555D43"/>
    <w:rsid w:val="0057197A"/>
    <w:rsid w:val="00571C75"/>
    <w:rsid w:val="00572D5C"/>
    <w:rsid w:val="00573159"/>
    <w:rsid w:val="0057789B"/>
    <w:rsid w:val="00583BEA"/>
    <w:rsid w:val="00585C62"/>
    <w:rsid w:val="005877ED"/>
    <w:rsid w:val="00587A8E"/>
    <w:rsid w:val="00590B94"/>
    <w:rsid w:val="00592DD4"/>
    <w:rsid w:val="00594705"/>
    <w:rsid w:val="00595BB6"/>
    <w:rsid w:val="005A149E"/>
    <w:rsid w:val="005A22F5"/>
    <w:rsid w:val="005A5B62"/>
    <w:rsid w:val="005A68C7"/>
    <w:rsid w:val="005B02F1"/>
    <w:rsid w:val="005B037C"/>
    <w:rsid w:val="005B1710"/>
    <w:rsid w:val="005B54F5"/>
    <w:rsid w:val="005C5B59"/>
    <w:rsid w:val="005D0B32"/>
    <w:rsid w:val="005D0BD4"/>
    <w:rsid w:val="005D1606"/>
    <w:rsid w:val="005D528F"/>
    <w:rsid w:val="005E332B"/>
    <w:rsid w:val="005E6BFA"/>
    <w:rsid w:val="005F07CE"/>
    <w:rsid w:val="005F1211"/>
    <w:rsid w:val="005F2D03"/>
    <w:rsid w:val="005F42F1"/>
    <w:rsid w:val="005F4CC4"/>
    <w:rsid w:val="005F6622"/>
    <w:rsid w:val="005F7462"/>
    <w:rsid w:val="005F776F"/>
    <w:rsid w:val="00602081"/>
    <w:rsid w:val="00602433"/>
    <w:rsid w:val="00603ECA"/>
    <w:rsid w:val="00614399"/>
    <w:rsid w:val="00614687"/>
    <w:rsid w:val="00614CCB"/>
    <w:rsid w:val="0061719D"/>
    <w:rsid w:val="0061760F"/>
    <w:rsid w:val="0062349A"/>
    <w:rsid w:val="006276E6"/>
    <w:rsid w:val="00627D9E"/>
    <w:rsid w:val="00640B1C"/>
    <w:rsid w:val="00640F92"/>
    <w:rsid w:val="00641248"/>
    <w:rsid w:val="006466D1"/>
    <w:rsid w:val="00655B05"/>
    <w:rsid w:val="0066329B"/>
    <w:rsid w:val="00665D92"/>
    <w:rsid w:val="006771F9"/>
    <w:rsid w:val="00677F92"/>
    <w:rsid w:val="00683BC2"/>
    <w:rsid w:val="006840A5"/>
    <w:rsid w:val="006849A8"/>
    <w:rsid w:val="00684CDC"/>
    <w:rsid w:val="0068639B"/>
    <w:rsid w:val="00686582"/>
    <w:rsid w:val="00690473"/>
    <w:rsid w:val="0069048B"/>
    <w:rsid w:val="00691009"/>
    <w:rsid w:val="0069226E"/>
    <w:rsid w:val="00692C91"/>
    <w:rsid w:val="00696152"/>
    <w:rsid w:val="006B1EA8"/>
    <w:rsid w:val="006B29B6"/>
    <w:rsid w:val="006B36D9"/>
    <w:rsid w:val="006B7230"/>
    <w:rsid w:val="006C508D"/>
    <w:rsid w:val="006C695C"/>
    <w:rsid w:val="006D30CD"/>
    <w:rsid w:val="006D7CDF"/>
    <w:rsid w:val="006E1596"/>
    <w:rsid w:val="006E22EC"/>
    <w:rsid w:val="006E2BE8"/>
    <w:rsid w:val="006E475A"/>
    <w:rsid w:val="006E63F8"/>
    <w:rsid w:val="006E6E29"/>
    <w:rsid w:val="006F26E1"/>
    <w:rsid w:val="006F31AA"/>
    <w:rsid w:val="006F7B7F"/>
    <w:rsid w:val="00700186"/>
    <w:rsid w:val="00700C18"/>
    <w:rsid w:val="00701F50"/>
    <w:rsid w:val="0071098B"/>
    <w:rsid w:val="00711AEA"/>
    <w:rsid w:val="00711BF8"/>
    <w:rsid w:val="0071488D"/>
    <w:rsid w:val="00726763"/>
    <w:rsid w:val="007278CD"/>
    <w:rsid w:val="007309DE"/>
    <w:rsid w:val="00730CBF"/>
    <w:rsid w:val="00731E71"/>
    <w:rsid w:val="0073584B"/>
    <w:rsid w:val="007402DD"/>
    <w:rsid w:val="00752940"/>
    <w:rsid w:val="007542AD"/>
    <w:rsid w:val="00766E32"/>
    <w:rsid w:val="0077104E"/>
    <w:rsid w:val="00774E0B"/>
    <w:rsid w:val="00777A05"/>
    <w:rsid w:val="00790D97"/>
    <w:rsid w:val="0079259E"/>
    <w:rsid w:val="0079549E"/>
    <w:rsid w:val="00796521"/>
    <w:rsid w:val="0079711C"/>
    <w:rsid w:val="007975B3"/>
    <w:rsid w:val="007A2967"/>
    <w:rsid w:val="007A5A6E"/>
    <w:rsid w:val="007B0022"/>
    <w:rsid w:val="007B0848"/>
    <w:rsid w:val="007B1958"/>
    <w:rsid w:val="007B25B1"/>
    <w:rsid w:val="007B3F77"/>
    <w:rsid w:val="007B6912"/>
    <w:rsid w:val="007C1355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D77DA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316D"/>
    <w:rsid w:val="00806A34"/>
    <w:rsid w:val="0081750F"/>
    <w:rsid w:val="008224E2"/>
    <w:rsid w:val="0083041C"/>
    <w:rsid w:val="0083251E"/>
    <w:rsid w:val="008361F9"/>
    <w:rsid w:val="00837412"/>
    <w:rsid w:val="00844A8A"/>
    <w:rsid w:val="0084710D"/>
    <w:rsid w:val="00860864"/>
    <w:rsid w:val="00870786"/>
    <w:rsid w:val="008714BC"/>
    <w:rsid w:val="00876261"/>
    <w:rsid w:val="00877D0B"/>
    <w:rsid w:val="00880660"/>
    <w:rsid w:val="00880CE3"/>
    <w:rsid w:val="008821AF"/>
    <w:rsid w:val="0088266C"/>
    <w:rsid w:val="00882ABB"/>
    <w:rsid w:val="0088447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0170"/>
    <w:rsid w:val="008D18A0"/>
    <w:rsid w:val="008E0ABC"/>
    <w:rsid w:val="008E1A3D"/>
    <w:rsid w:val="008E4AAF"/>
    <w:rsid w:val="008E69AE"/>
    <w:rsid w:val="008F4C56"/>
    <w:rsid w:val="008F660C"/>
    <w:rsid w:val="0090002D"/>
    <w:rsid w:val="009006FA"/>
    <w:rsid w:val="00906AFF"/>
    <w:rsid w:val="009144DB"/>
    <w:rsid w:val="009151B3"/>
    <w:rsid w:val="0091559B"/>
    <w:rsid w:val="0092138C"/>
    <w:rsid w:val="00921643"/>
    <w:rsid w:val="00923ABE"/>
    <w:rsid w:val="00924CAB"/>
    <w:rsid w:val="0092566C"/>
    <w:rsid w:val="00935C5A"/>
    <w:rsid w:val="00935F12"/>
    <w:rsid w:val="00936419"/>
    <w:rsid w:val="0093661A"/>
    <w:rsid w:val="009415BC"/>
    <w:rsid w:val="0094377D"/>
    <w:rsid w:val="009440A4"/>
    <w:rsid w:val="009445E4"/>
    <w:rsid w:val="00947DFB"/>
    <w:rsid w:val="009501DB"/>
    <w:rsid w:val="00950D79"/>
    <w:rsid w:val="0095592A"/>
    <w:rsid w:val="009652EB"/>
    <w:rsid w:val="00965C01"/>
    <w:rsid w:val="00967082"/>
    <w:rsid w:val="00970200"/>
    <w:rsid w:val="009774EF"/>
    <w:rsid w:val="009803F6"/>
    <w:rsid w:val="00982155"/>
    <w:rsid w:val="00982809"/>
    <w:rsid w:val="00986A56"/>
    <w:rsid w:val="00991EAE"/>
    <w:rsid w:val="009936D1"/>
    <w:rsid w:val="00993CA9"/>
    <w:rsid w:val="00995D60"/>
    <w:rsid w:val="009A07D5"/>
    <w:rsid w:val="009A535A"/>
    <w:rsid w:val="009B4385"/>
    <w:rsid w:val="009B4531"/>
    <w:rsid w:val="009B465C"/>
    <w:rsid w:val="009C270F"/>
    <w:rsid w:val="009C3B21"/>
    <w:rsid w:val="009C4FF0"/>
    <w:rsid w:val="009D0074"/>
    <w:rsid w:val="009D0EBA"/>
    <w:rsid w:val="009D11A0"/>
    <w:rsid w:val="009D4918"/>
    <w:rsid w:val="009D4A38"/>
    <w:rsid w:val="009D6461"/>
    <w:rsid w:val="009D7BBD"/>
    <w:rsid w:val="009E0B33"/>
    <w:rsid w:val="009E1793"/>
    <w:rsid w:val="009E28E7"/>
    <w:rsid w:val="009E628E"/>
    <w:rsid w:val="009E63FE"/>
    <w:rsid w:val="009E7FEB"/>
    <w:rsid w:val="009F10CE"/>
    <w:rsid w:val="009F5F2F"/>
    <w:rsid w:val="009F6086"/>
    <w:rsid w:val="00A045A6"/>
    <w:rsid w:val="00A04F53"/>
    <w:rsid w:val="00A05CDF"/>
    <w:rsid w:val="00A07EAC"/>
    <w:rsid w:val="00A11863"/>
    <w:rsid w:val="00A13118"/>
    <w:rsid w:val="00A1355C"/>
    <w:rsid w:val="00A23C70"/>
    <w:rsid w:val="00A2747A"/>
    <w:rsid w:val="00A27528"/>
    <w:rsid w:val="00A30F2D"/>
    <w:rsid w:val="00A33853"/>
    <w:rsid w:val="00A36236"/>
    <w:rsid w:val="00A36BA0"/>
    <w:rsid w:val="00A370FC"/>
    <w:rsid w:val="00A3725D"/>
    <w:rsid w:val="00A427A1"/>
    <w:rsid w:val="00A4376F"/>
    <w:rsid w:val="00A468C5"/>
    <w:rsid w:val="00A4727D"/>
    <w:rsid w:val="00A53063"/>
    <w:rsid w:val="00A54C6E"/>
    <w:rsid w:val="00A559E0"/>
    <w:rsid w:val="00A62D03"/>
    <w:rsid w:val="00A65D75"/>
    <w:rsid w:val="00A661D7"/>
    <w:rsid w:val="00A827BA"/>
    <w:rsid w:val="00A9059F"/>
    <w:rsid w:val="00A948E5"/>
    <w:rsid w:val="00A949CB"/>
    <w:rsid w:val="00AA1E0D"/>
    <w:rsid w:val="00AA225B"/>
    <w:rsid w:val="00AA3914"/>
    <w:rsid w:val="00AA6680"/>
    <w:rsid w:val="00AA6B28"/>
    <w:rsid w:val="00AA722D"/>
    <w:rsid w:val="00AB0C06"/>
    <w:rsid w:val="00AB1479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1A38"/>
    <w:rsid w:val="00AE5814"/>
    <w:rsid w:val="00AE71DB"/>
    <w:rsid w:val="00B00EF3"/>
    <w:rsid w:val="00B05C0E"/>
    <w:rsid w:val="00B10C7A"/>
    <w:rsid w:val="00B1385C"/>
    <w:rsid w:val="00B21BD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383"/>
    <w:rsid w:val="00B57AFA"/>
    <w:rsid w:val="00B65A3F"/>
    <w:rsid w:val="00B665C5"/>
    <w:rsid w:val="00B74E6E"/>
    <w:rsid w:val="00B948E3"/>
    <w:rsid w:val="00B973F1"/>
    <w:rsid w:val="00BA0283"/>
    <w:rsid w:val="00BA11BC"/>
    <w:rsid w:val="00BA1506"/>
    <w:rsid w:val="00BA481A"/>
    <w:rsid w:val="00BA4D97"/>
    <w:rsid w:val="00BA6A9D"/>
    <w:rsid w:val="00BB458A"/>
    <w:rsid w:val="00BB6586"/>
    <w:rsid w:val="00BC20C3"/>
    <w:rsid w:val="00BC21ED"/>
    <w:rsid w:val="00BC40A4"/>
    <w:rsid w:val="00BC40EF"/>
    <w:rsid w:val="00BC6181"/>
    <w:rsid w:val="00BC7A93"/>
    <w:rsid w:val="00BD219A"/>
    <w:rsid w:val="00BD6D80"/>
    <w:rsid w:val="00BD7BA5"/>
    <w:rsid w:val="00BE4CF2"/>
    <w:rsid w:val="00BE52FE"/>
    <w:rsid w:val="00BE5BBF"/>
    <w:rsid w:val="00BF1DAD"/>
    <w:rsid w:val="00BF2323"/>
    <w:rsid w:val="00BF25FF"/>
    <w:rsid w:val="00C002EB"/>
    <w:rsid w:val="00C0360E"/>
    <w:rsid w:val="00C03AB8"/>
    <w:rsid w:val="00C12727"/>
    <w:rsid w:val="00C13812"/>
    <w:rsid w:val="00C153F5"/>
    <w:rsid w:val="00C15A4F"/>
    <w:rsid w:val="00C21EA8"/>
    <w:rsid w:val="00C22DF0"/>
    <w:rsid w:val="00C237D2"/>
    <w:rsid w:val="00C26007"/>
    <w:rsid w:val="00C34D23"/>
    <w:rsid w:val="00C36934"/>
    <w:rsid w:val="00C37D5E"/>
    <w:rsid w:val="00C41437"/>
    <w:rsid w:val="00C42BCD"/>
    <w:rsid w:val="00C43AF8"/>
    <w:rsid w:val="00C5027F"/>
    <w:rsid w:val="00C5165B"/>
    <w:rsid w:val="00C541C8"/>
    <w:rsid w:val="00C56F26"/>
    <w:rsid w:val="00C57A4A"/>
    <w:rsid w:val="00C66A81"/>
    <w:rsid w:val="00C7255D"/>
    <w:rsid w:val="00C73E3B"/>
    <w:rsid w:val="00C76A1A"/>
    <w:rsid w:val="00C81026"/>
    <w:rsid w:val="00C824A4"/>
    <w:rsid w:val="00C830C5"/>
    <w:rsid w:val="00C85A34"/>
    <w:rsid w:val="00C9075B"/>
    <w:rsid w:val="00C9199A"/>
    <w:rsid w:val="00C925D9"/>
    <w:rsid w:val="00C93AE2"/>
    <w:rsid w:val="00C93B6B"/>
    <w:rsid w:val="00C9492A"/>
    <w:rsid w:val="00CA1661"/>
    <w:rsid w:val="00CA2667"/>
    <w:rsid w:val="00CA3CE5"/>
    <w:rsid w:val="00CA6C94"/>
    <w:rsid w:val="00CA71B6"/>
    <w:rsid w:val="00CB0FC6"/>
    <w:rsid w:val="00CB3A38"/>
    <w:rsid w:val="00CB5468"/>
    <w:rsid w:val="00CC2279"/>
    <w:rsid w:val="00CC407E"/>
    <w:rsid w:val="00CC687D"/>
    <w:rsid w:val="00CD480F"/>
    <w:rsid w:val="00CD4B0E"/>
    <w:rsid w:val="00CD50A4"/>
    <w:rsid w:val="00CD5966"/>
    <w:rsid w:val="00CD7585"/>
    <w:rsid w:val="00CE0063"/>
    <w:rsid w:val="00CE1484"/>
    <w:rsid w:val="00CE290C"/>
    <w:rsid w:val="00CF0B17"/>
    <w:rsid w:val="00CF1219"/>
    <w:rsid w:val="00CF303F"/>
    <w:rsid w:val="00D024AD"/>
    <w:rsid w:val="00D030F6"/>
    <w:rsid w:val="00D056D2"/>
    <w:rsid w:val="00D076D7"/>
    <w:rsid w:val="00D10DCE"/>
    <w:rsid w:val="00D10EF8"/>
    <w:rsid w:val="00D128BF"/>
    <w:rsid w:val="00D13E3B"/>
    <w:rsid w:val="00D143F0"/>
    <w:rsid w:val="00D14BEC"/>
    <w:rsid w:val="00D21631"/>
    <w:rsid w:val="00D24149"/>
    <w:rsid w:val="00D2456E"/>
    <w:rsid w:val="00D24694"/>
    <w:rsid w:val="00D300A4"/>
    <w:rsid w:val="00D315F3"/>
    <w:rsid w:val="00D331A9"/>
    <w:rsid w:val="00D4149F"/>
    <w:rsid w:val="00D4452C"/>
    <w:rsid w:val="00D521D7"/>
    <w:rsid w:val="00D567A7"/>
    <w:rsid w:val="00D57455"/>
    <w:rsid w:val="00D61BC8"/>
    <w:rsid w:val="00D74CE6"/>
    <w:rsid w:val="00D75649"/>
    <w:rsid w:val="00D778C5"/>
    <w:rsid w:val="00D77F41"/>
    <w:rsid w:val="00D81701"/>
    <w:rsid w:val="00D85C75"/>
    <w:rsid w:val="00D95EFD"/>
    <w:rsid w:val="00DA01F0"/>
    <w:rsid w:val="00DA216C"/>
    <w:rsid w:val="00DA2651"/>
    <w:rsid w:val="00DA4E98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080A"/>
    <w:rsid w:val="00DF3FA3"/>
    <w:rsid w:val="00DF516A"/>
    <w:rsid w:val="00DF6260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3EEC"/>
    <w:rsid w:val="00E26790"/>
    <w:rsid w:val="00E27DC6"/>
    <w:rsid w:val="00E33DC0"/>
    <w:rsid w:val="00E37CED"/>
    <w:rsid w:val="00E42A27"/>
    <w:rsid w:val="00E43B6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37F6"/>
    <w:rsid w:val="00E8429F"/>
    <w:rsid w:val="00E8687B"/>
    <w:rsid w:val="00E87278"/>
    <w:rsid w:val="00E90897"/>
    <w:rsid w:val="00E917BA"/>
    <w:rsid w:val="00E9303F"/>
    <w:rsid w:val="00E94CBC"/>
    <w:rsid w:val="00E95045"/>
    <w:rsid w:val="00E95466"/>
    <w:rsid w:val="00E95EF7"/>
    <w:rsid w:val="00EA36F1"/>
    <w:rsid w:val="00EA3ADA"/>
    <w:rsid w:val="00EA4784"/>
    <w:rsid w:val="00EA5A67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696D"/>
    <w:rsid w:val="00ED79ED"/>
    <w:rsid w:val="00EE528A"/>
    <w:rsid w:val="00EF3C7F"/>
    <w:rsid w:val="00EF5A53"/>
    <w:rsid w:val="00F04761"/>
    <w:rsid w:val="00F066D1"/>
    <w:rsid w:val="00F11088"/>
    <w:rsid w:val="00F113D3"/>
    <w:rsid w:val="00F129FC"/>
    <w:rsid w:val="00F14E23"/>
    <w:rsid w:val="00F2031A"/>
    <w:rsid w:val="00F2162B"/>
    <w:rsid w:val="00F24EE7"/>
    <w:rsid w:val="00F32473"/>
    <w:rsid w:val="00F3734D"/>
    <w:rsid w:val="00F41625"/>
    <w:rsid w:val="00F46CA0"/>
    <w:rsid w:val="00F515D6"/>
    <w:rsid w:val="00F526D7"/>
    <w:rsid w:val="00F52B1E"/>
    <w:rsid w:val="00F54327"/>
    <w:rsid w:val="00F6103D"/>
    <w:rsid w:val="00F6178F"/>
    <w:rsid w:val="00F62210"/>
    <w:rsid w:val="00F62F38"/>
    <w:rsid w:val="00F66E17"/>
    <w:rsid w:val="00F71FA6"/>
    <w:rsid w:val="00F8514B"/>
    <w:rsid w:val="00F97DF1"/>
    <w:rsid w:val="00FA093B"/>
    <w:rsid w:val="00FA4133"/>
    <w:rsid w:val="00FA4593"/>
    <w:rsid w:val="00FA48D8"/>
    <w:rsid w:val="00FA6314"/>
    <w:rsid w:val="00FA6A73"/>
    <w:rsid w:val="00FB2384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E7BC5"/>
    <w:rsid w:val="00FF0145"/>
    <w:rsid w:val="00FF23D8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7B7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7F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A13118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71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5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1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5B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7B7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7F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A13118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71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5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1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5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FA651-839A-41EE-AC52-3B6CD6857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3113</Words>
  <Characters>17747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Jerinic</dc:creator>
  <cp:lastModifiedBy>Sandra Stankovic</cp:lastModifiedBy>
  <cp:revision>45</cp:revision>
  <dcterms:created xsi:type="dcterms:W3CDTF">2015-05-14T20:50:00Z</dcterms:created>
  <dcterms:modified xsi:type="dcterms:W3CDTF">2015-07-10T13:23:00Z</dcterms:modified>
</cp:coreProperties>
</file>